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6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6"/>
      </w:tblGrid>
      <w:tr w:rsidR="00B537A3" w:rsidRPr="002F11F9" w:rsidTr="00C03551">
        <w:tc>
          <w:tcPr>
            <w:tcW w:w="10016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537A3" w:rsidRPr="002F11F9" w:rsidRDefault="00B537A3" w:rsidP="00390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2399" w:rsidRPr="002F11F9" w:rsidTr="00C03551">
        <w:tc>
          <w:tcPr>
            <w:tcW w:w="10016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33719A" w:rsidRPr="002F11F9" w:rsidRDefault="0033719A" w:rsidP="00B3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Частное дошкольное образовател</w:t>
            </w:r>
            <w:r w:rsidR="00AC6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ьное учреждение Детский сад № 16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33719A" w:rsidRPr="002F11F9" w:rsidRDefault="0033719A" w:rsidP="00B3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открытого акционерного общества «Российские железные дороги»</w:t>
            </w:r>
          </w:p>
          <w:p w:rsidR="00112399" w:rsidRPr="002F11F9" w:rsidRDefault="00AC6146" w:rsidP="00B3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(Детский сад № 16</w:t>
            </w:r>
            <w:r w:rsidR="0033719A"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ОАО «РЖД»)</w:t>
            </w:r>
            <w:r w:rsidR="00FE195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112399"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9592" w:type="dxa"/>
              <w:tblInd w:w="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83"/>
              <w:gridCol w:w="4809"/>
            </w:tblGrid>
            <w:tr w:rsidR="001D7AE6" w:rsidRPr="002F11F9" w:rsidTr="006B5CB3">
              <w:trPr>
                <w:trHeight w:val="1482"/>
              </w:trPr>
              <w:tc>
                <w:tcPr>
                  <w:tcW w:w="4783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D7AE6" w:rsidRPr="002F11F9" w:rsidRDefault="001D7AE6" w:rsidP="00B34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1D7AE6" w:rsidRPr="002F11F9" w:rsidRDefault="001D7AE6" w:rsidP="00B34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1D7AE6" w:rsidRPr="002F11F9" w:rsidRDefault="00AC6146" w:rsidP="00B34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Детский сад № 16</w:t>
                  </w:r>
                  <w:r w:rsidR="001D7AE6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ОАО «РЖД»</w:t>
                  </w:r>
                </w:p>
                <w:p w:rsidR="001D7AE6" w:rsidRPr="002F11F9" w:rsidRDefault="001D7AE6" w:rsidP="00B34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(протокол от </w:t>
                  </w:r>
                  <w:r w:rsidR="00B65C6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апреля 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10159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  <w:r w:rsidR="00B65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 № 4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809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D7AE6" w:rsidRPr="002F11F9" w:rsidRDefault="001D7AE6" w:rsidP="00B34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1D7AE6" w:rsidRPr="002F11F9" w:rsidRDefault="001D7AE6" w:rsidP="00B34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  <w:p w:rsidR="001D7AE6" w:rsidRPr="002F11F9" w:rsidRDefault="00AC6146" w:rsidP="00B34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Детским садом № 16</w:t>
                  </w:r>
                  <w:r w:rsidR="001D7AE6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ОАО «РЖД»</w:t>
                  </w:r>
                </w:p>
                <w:p w:rsidR="001D7AE6" w:rsidRPr="002F11F9" w:rsidRDefault="00AC6146" w:rsidP="00B34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О.Б.Михальская</w:t>
                  </w:r>
                </w:p>
                <w:p w:rsidR="001D7AE6" w:rsidRPr="002F11F9" w:rsidRDefault="00B65C6D" w:rsidP="00B34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="001D7AE6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апреля </w:t>
                  </w:r>
                  <w:r w:rsidR="001D7AE6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1D7AE6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10159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  <w:r w:rsidR="001D7AE6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="001D7AE6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99" w:rsidRPr="002F11F9" w:rsidRDefault="00112399" w:rsidP="00B3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результатах самообследования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399" w:rsidRPr="002F11F9" w:rsidRDefault="00112399" w:rsidP="00B3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112399" w:rsidRPr="002D16A6" w:rsidRDefault="00112399" w:rsidP="000C7096">
            <w:pPr>
              <w:pStyle w:val="aa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об образовательной организации</w:t>
            </w:r>
          </w:p>
          <w:tbl>
            <w:tblPr>
              <w:tblW w:w="9883" w:type="dxa"/>
              <w:tblInd w:w="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62"/>
              <w:gridCol w:w="6521"/>
            </w:tblGrid>
            <w:tr w:rsidR="00112399" w:rsidRPr="002F11F9" w:rsidTr="0033719A">
              <w:tc>
                <w:tcPr>
                  <w:tcW w:w="3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 организации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33719A" w:rsidP="000C709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Частное дошкольное образовател</w:t>
                  </w:r>
                  <w:r w:rsidR="00AC61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ьное учреждение Детский сад № 16</w:t>
                  </w: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1 открытого акционерного общества «Российские железные дороги» </w:t>
                  </w:r>
                  <w:r w:rsidR="00AC6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(Детский сад № 16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ОАО «РЖД»)</w:t>
                  </w:r>
                </w:p>
              </w:tc>
            </w:tr>
            <w:tr w:rsidR="00112399" w:rsidRPr="002F11F9" w:rsidTr="0033719A">
              <w:tc>
                <w:tcPr>
                  <w:tcW w:w="3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AC614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Михальская Ольга Борисовна</w:t>
                  </w:r>
                </w:p>
              </w:tc>
            </w:tr>
            <w:tr w:rsidR="00112399" w:rsidRPr="002F11F9" w:rsidTr="0033719A">
              <w:tc>
                <w:tcPr>
                  <w:tcW w:w="3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AC614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632334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, г.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Барабинск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, ул.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Ермака,</w:t>
                  </w:r>
                  <w:r w:rsidR="0033719A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5</w:t>
                  </w:r>
                </w:p>
              </w:tc>
            </w:tr>
            <w:tr w:rsidR="00112399" w:rsidRPr="002F11F9" w:rsidTr="0033719A">
              <w:tc>
                <w:tcPr>
                  <w:tcW w:w="3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AC614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8(38361)7-2783</w:t>
                  </w:r>
                </w:p>
              </w:tc>
            </w:tr>
            <w:tr w:rsidR="00112399" w:rsidRPr="002F11F9" w:rsidTr="0033719A">
              <w:tc>
                <w:tcPr>
                  <w:tcW w:w="3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AC614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ndou</w:t>
                  </w:r>
                  <w:proofErr w:type="spellEnd"/>
                  <w:r w:rsidRPr="00AC614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ds</w:t>
                  </w:r>
                  <w:proofErr w:type="spellEnd"/>
                  <w:r w:rsidRPr="00AC614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161</w:t>
                  </w:r>
                  <w:r w:rsidR="00ED3CC3" w:rsidRPr="002F11F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bar</w:t>
                  </w:r>
                  <w:r w:rsidRPr="00AC614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@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yandex</w:t>
                  </w:r>
                  <w:proofErr w:type="spellEnd"/>
                  <w:r w:rsidRPr="00AC614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ED3CC3" w:rsidRPr="002F11F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ru</w:t>
                  </w:r>
                </w:p>
              </w:tc>
            </w:tr>
            <w:tr w:rsidR="00112399" w:rsidRPr="002F11F9" w:rsidTr="0033719A">
              <w:tc>
                <w:tcPr>
                  <w:tcW w:w="3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3905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Открытое акционерное общество «Российские железные д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роги»</w:t>
                  </w:r>
                </w:p>
              </w:tc>
            </w:tr>
            <w:tr w:rsidR="00112399" w:rsidRPr="002F11F9" w:rsidTr="0033719A">
              <w:tc>
                <w:tcPr>
                  <w:tcW w:w="3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</w:t>
                  </w:r>
                  <w:r w:rsidR="00AC61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68</w:t>
                  </w: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112399" w:rsidRPr="002F11F9" w:rsidTr="0033719A">
              <w:tc>
                <w:tcPr>
                  <w:tcW w:w="3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AC614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</w:t>
                  </w:r>
                  <w:r w:rsidR="00CE01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т </w:t>
                  </w:r>
                  <w:r w:rsidR="003905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="00CE01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="00CE01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02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.201</w:t>
                  </w:r>
                  <w:r w:rsidR="00CE01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  № 10801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, серия </w:t>
                  </w:r>
                  <w:r w:rsidR="00CE01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54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ЛО</w:t>
                  </w:r>
                  <w:proofErr w:type="gramStart"/>
                  <w:r w:rsidR="003905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№ 000</w:t>
                  </w:r>
                  <w:r w:rsidR="00CE01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4357</w:t>
                  </w:r>
                </w:p>
              </w:tc>
            </w:tr>
            <w:tr w:rsidR="00112399" w:rsidRPr="002F11F9" w:rsidTr="0033719A">
              <w:tc>
                <w:tcPr>
                  <w:tcW w:w="3362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5C6D" w:rsidRPr="00B65C6D" w:rsidRDefault="009A261B" w:rsidP="000C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6">
              <w:t xml:space="preserve">        </w:t>
            </w:r>
            <w:r w:rsidR="00B65C6D">
              <w:rPr>
                <w:sz w:val="28"/>
                <w:szCs w:val="28"/>
              </w:rPr>
              <w:t xml:space="preserve">       </w:t>
            </w:r>
            <w:proofErr w:type="gramStart"/>
            <w:r w:rsidR="00B65C6D" w:rsidRPr="00B65C6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B65C6D" w:rsidRPr="00B65C6D">
              <w:rPr>
                <w:rFonts w:ascii="Times New Roman" w:hAnsi="Times New Roman" w:cs="Times New Roman"/>
                <w:sz w:val="24"/>
                <w:szCs w:val="24"/>
              </w:rPr>
              <w:t xml:space="preserve"> № 111 на станции Барабинск открыт с февраля 1968 года. </w:t>
            </w:r>
            <w:proofErr w:type="gramStart"/>
            <w:r w:rsidR="00B65C6D" w:rsidRPr="00B65C6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="00B65C6D" w:rsidRPr="00B65C6D">
              <w:rPr>
                <w:rFonts w:ascii="Times New Roman" w:hAnsi="Times New Roman" w:cs="Times New Roman"/>
                <w:sz w:val="24"/>
                <w:szCs w:val="24"/>
              </w:rPr>
              <w:t xml:space="preserve"> на 170 мест – две группы для детей ясельного возраста на 30 мест с 12-часовым пребыванием, две дошкольные  группы с 24-часовым пребыванием детей на 40 мест, пять дошкольных групп с 10,5 – часовым пребыванием на 100 мест.</w:t>
            </w:r>
          </w:p>
          <w:p w:rsidR="00B65C6D" w:rsidRPr="00B65C6D" w:rsidRDefault="00B65C6D" w:rsidP="000C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 xml:space="preserve">       Приказом  начальника отдела учебных заведений Западно-Сибирской железной дороги от 24 апреля 1997 года «Об объединении дошкольных образовательных учреждений № 111 и № 179 на станции Барабинск». С 1 июля 1997 года объединились дошкольные образовательные учреждения детские сады № 111 и 179 на станции Барабинск в одно учреждение – Государс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венное дошкольное образовательное учреждение – детский сад комбинированного вида № 111 на станции Барабинск Западно-Сибирской железной дороги.</w:t>
            </w:r>
          </w:p>
          <w:p w:rsidR="00B65C6D" w:rsidRPr="00B65C6D" w:rsidRDefault="00B65C6D" w:rsidP="000C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 xml:space="preserve">      В 2002 году в связи с изменениями в названии Западно-Сибирской железной дороги детский сад № 111 стал именоваться: «Государственное дошкольное образовательное учреждение – детский сад комбинированного вида № 111 на станции Барабинск Федерального государс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венного унитарного предприятия Западно-Сибирской железной дороги Министерства путей сообщения Российской Федерации».</w:t>
            </w:r>
          </w:p>
          <w:p w:rsidR="00B65C6D" w:rsidRDefault="00B65C6D" w:rsidP="000C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 xml:space="preserve">      Решением совета директоров ОАО «РЖД» от 26 января 2004 года (протокол № 1) было создано негосударственное дошкольное образовательное учреждение «Детский сад № 161 о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крытого акционерного общества «Российские железные дороги».</w:t>
            </w:r>
          </w:p>
          <w:p w:rsidR="00C03551" w:rsidRPr="00154A11" w:rsidRDefault="00B65C6D" w:rsidP="000C7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="00C03551" w:rsidRPr="00154A11">
              <w:rPr>
                <w:rFonts w:ascii="Times New Roman" w:hAnsi="Times New Roman" w:cs="Times New Roman"/>
                <w:sz w:val="24"/>
                <w:szCs w:val="24"/>
              </w:rPr>
              <w:t>На основании распоряжения  ОАО «РЖД»  № 1633р   от 01 июля 2015 года детский сад переименован в частное дошкольное образовательное учреждение «Детский сад № 161 ОАО «РЖД».</w:t>
            </w:r>
          </w:p>
          <w:p w:rsidR="00B65C6D" w:rsidRDefault="00B65C6D" w:rsidP="000C709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В настоящее время в дошкольном учреждении функционирует 9 групп, проектная мо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ность: 180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 xml:space="preserve"> из них: 2 группы -  раннего возраста, 7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групп  (из них: 1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– интернатная</w:t>
            </w:r>
            <w:r w:rsidRPr="00B65C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3551" w:rsidRPr="000A1994" w:rsidRDefault="009A261B" w:rsidP="000C709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551" w:rsidRPr="000A1994">
              <w:rPr>
                <w:rFonts w:ascii="Times New Roman" w:hAnsi="Times New Roman"/>
                <w:b/>
                <w:sz w:val="24"/>
                <w:szCs w:val="24"/>
              </w:rPr>
              <w:t>Цель работы учреждения:</w:t>
            </w:r>
            <w:r w:rsidR="00C03551" w:rsidRPr="000A1994">
              <w:rPr>
                <w:rFonts w:ascii="Times New Roman" w:hAnsi="Times New Roman"/>
                <w:sz w:val="24"/>
                <w:szCs w:val="24"/>
              </w:rPr>
              <w:t xml:space="preserve"> всестороннее  воспитание и развитие детей, укрепление  их зд</w:t>
            </w:r>
            <w:r w:rsidR="00C03551" w:rsidRPr="000A1994">
              <w:rPr>
                <w:rFonts w:ascii="Times New Roman" w:hAnsi="Times New Roman"/>
                <w:sz w:val="24"/>
                <w:szCs w:val="24"/>
              </w:rPr>
              <w:t>о</w:t>
            </w:r>
            <w:r w:rsidR="00C03551" w:rsidRPr="000A1994">
              <w:rPr>
                <w:rFonts w:ascii="Times New Roman" w:hAnsi="Times New Roman"/>
                <w:sz w:val="24"/>
                <w:szCs w:val="24"/>
              </w:rPr>
              <w:t>ровья и развитие творческих способностей  в различных видах деятельности.</w:t>
            </w:r>
          </w:p>
          <w:p w:rsidR="00C03551" w:rsidRPr="000A1994" w:rsidRDefault="00C03551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994">
              <w:rPr>
                <w:rFonts w:ascii="Times New Roman" w:hAnsi="Times New Roman"/>
                <w:b/>
                <w:sz w:val="24"/>
                <w:szCs w:val="24"/>
              </w:rPr>
              <w:t>Основными задачами учреждения являются:</w:t>
            </w:r>
          </w:p>
          <w:p w:rsidR="00C03551" w:rsidRPr="000A1994" w:rsidRDefault="00C03551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94">
              <w:rPr>
                <w:rFonts w:ascii="Times New Roman" w:hAnsi="Times New Roman"/>
                <w:sz w:val="24"/>
                <w:szCs w:val="24"/>
              </w:rPr>
              <w:t>-охрана жизни и укрепление физического и психического здоровья детей;</w:t>
            </w:r>
          </w:p>
          <w:p w:rsidR="00C03551" w:rsidRPr="000A1994" w:rsidRDefault="00C03551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94">
              <w:rPr>
                <w:rFonts w:ascii="Times New Roman" w:hAnsi="Times New Roman"/>
                <w:sz w:val="24"/>
                <w:szCs w:val="24"/>
              </w:rPr>
              <w:t>-обеспечение познавательно-речевого, социально-личностного, художественно-эстетического и физического развития детей;</w:t>
            </w:r>
          </w:p>
          <w:p w:rsidR="00C03551" w:rsidRPr="000A1994" w:rsidRDefault="00C03551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94">
              <w:rPr>
                <w:rFonts w:ascii="Times New Roman" w:hAnsi="Times New Roman"/>
                <w:sz w:val="24"/>
                <w:szCs w:val="24"/>
              </w:rPr>
              <w:t>-воспитание с учётом возрастных категорий детей, гражданственности, уважения к правам  ч</w:t>
            </w:r>
            <w:r w:rsidRPr="000A1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94">
              <w:rPr>
                <w:rFonts w:ascii="Times New Roman" w:hAnsi="Times New Roman"/>
                <w:sz w:val="24"/>
                <w:szCs w:val="24"/>
              </w:rPr>
              <w:t>ловека, любви к окружающей природе, Родине, семье;</w:t>
            </w:r>
          </w:p>
          <w:p w:rsidR="00C03551" w:rsidRPr="000A1994" w:rsidRDefault="00C03551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94">
              <w:rPr>
                <w:rFonts w:ascii="Times New Roman" w:hAnsi="Times New Roman"/>
                <w:sz w:val="24"/>
                <w:szCs w:val="24"/>
              </w:rPr>
              <w:t>-взаимодействие с семьями детей для обеспечения полноценного развития детей;</w:t>
            </w:r>
          </w:p>
          <w:p w:rsidR="00C03551" w:rsidRPr="000A1994" w:rsidRDefault="00C03551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94">
              <w:rPr>
                <w:rFonts w:ascii="Times New Roman" w:hAnsi="Times New Roman"/>
                <w:sz w:val="24"/>
                <w:szCs w:val="24"/>
              </w:rPr>
              <w:t>-оказание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Режим работы </w:t>
            </w:r>
            <w:r w:rsidR="00527740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д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етского сада</w:t>
            </w:r>
          </w:p>
          <w:p w:rsidR="00172A87" w:rsidRDefault="009A261B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96BE4"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 работы  учреждения:  учреждение функционирует ежедневно с 7.</w:t>
            </w:r>
            <w:r w:rsidR="00CE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часов  до 19-30</w:t>
            </w:r>
            <w:r w:rsidR="00E96BE4"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кроме выходных и нерабочих праздничных дней.</w:t>
            </w:r>
          </w:p>
          <w:p w:rsidR="002D16A6" w:rsidRPr="002F11F9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79"/>
              <w:gridCol w:w="1559"/>
              <w:gridCol w:w="1560"/>
            </w:tblGrid>
            <w:tr w:rsidR="00172A87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172A87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173058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Режим (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час.)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172A87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172A87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94185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раннего 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Черепа</w:t>
                  </w:r>
                  <w:r w:rsidR="00527740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шки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94185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7.30.-18.00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65C6D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1,5-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2A87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94185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ясельная группа «Колобки»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94185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7.30.-18.00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65C6D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2A87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94185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Младшая группа «Зайчики»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172A87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7.30.-18.00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65C6D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72A87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94185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группа «Крепыши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94185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7.30.-18.00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65C6D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72A87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527740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</w:t>
                  </w:r>
                  <w:r w:rsidR="00B941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группа «Антошка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172A87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7.00.-7.00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527740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</w:tr>
            <w:tr w:rsidR="00B94185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B94185" w:rsidRPr="002F11F9" w:rsidRDefault="00B94185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группа «Теремок»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B94185" w:rsidRDefault="00B94185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  <w:p w:rsidR="00B94185" w:rsidRPr="002F11F9" w:rsidRDefault="00B94185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7.30-18.00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B94185" w:rsidRPr="002F11F9" w:rsidRDefault="00BE0FD0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94185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B94185" w:rsidRDefault="00BE0FD0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группа «АБВГДейка»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BE0FD0" w:rsidRDefault="00BE0FD0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  <w:p w:rsidR="00B94185" w:rsidRDefault="00BE0FD0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7.30-18.00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B94185" w:rsidRPr="002F11F9" w:rsidRDefault="00BE0FD0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172A87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172A87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</w:t>
                  </w:r>
                  <w:r w:rsidR="00BE0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ельная   группа «Непоседы»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BE0FD0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7.30.-19.3</w:t>
                  </w:r>
                  <w:r w:rsidR="00172A87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172A87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527740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- 7</w:t>
                  </w:r>
                </w:p>
              </w:tc>
            </w:tr>
            <w:tr w:rsidR="00BE0FD0" w:rsidRPr="002F11F9" w:rsidTr="000B2A94">
              <w:trPr>
                <w:tblCellSpacing w:w="0" w:type="dxa"/>
              </w:trPr>
              <w:tc>
                <w:tcPr>
                  <w:tcW w:w="457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BE0FD0" w:rsidRPr="002F11F9" w:rsidRDefault="00BE0FD0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ельная   группа «Почемучки»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BE0FD0" w:rsidRPr="002F11F9" w:rsidRDefault="00BE0FD0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7.30.-19.3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BE0FD0" w:rsidRPr="002F11F9" w:rsidRDefault="00BE0FD0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6-7</w:t>
                  </w:r>
                </w:p>
              </w:tc>
            </w:tr>
          </w:tbl>
          <w:p w:rsidR="001249C2" w:rsidRPr="002F11F9" w:rsidRDefault="001249C2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Система управления организации</w:t>
            </w:r>
          </w:p>
          <w:p w:rsidR="00AF7309" w:rsidRPr="00AF7309" w:rsidRDefault="009A261B" w:rsidP="000C70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F7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F7309"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организацией </w:t>
            </w:r>
            <w:r w:rsidR="00AF7309" w:rsidRPr="00AF73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 действующим законодательством </w:t>
            </w:r>
            <w:r w:rsidR="00AF730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AF7309" w:rsidRPr="00AF7309">
              <w:rPr>
                <w:rFonts w:ascii="Times New Roman" w:hAnsi="Times New Roman" w:cs="Times New Roman"/>
                <w:sz w:val="24"/>
                <w:szCs w:val="24"/>
              </w:rPr>
              <w:t>и уставом Детского сада.</w:t>
            </w:r>
          </w:p>
          <w:p w:rsidR="009A261B" w:rsidRPr="002F11F9" w:rsidRDefault="009A261B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309">
              <w:rPr>
                <w:rFonts w:ascii="Times New Roman" w:hAnsi="Times New Roman" w:cs="Times New Roman"/>
                <w:sz w:val="24"/>
                <w:szCs w:val="24"/>
              </w:rPr>
              <w:t>Управление строи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тся на основе сочетания принципов единоначалия и коллегиальности. 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t>Единоличным исполнительным органом Учреждения является заведующий, который осущес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t>вляет текущее руководство деятельностью Учреждения.</w:t>
            </w:r>
          </w:p>
          <w:p w:rsidR="009A261B" w:rsidRPr="002F11F9" w:rsidRDefault="009A261B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t>В Учреждении эффективно действуют коллегиальные органы управления, к которым о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носятся: общее собрание работников Учреждения, Педагогический совет, Совет родителей. 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2C0" w:rsidRDefault="009A261B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49C2" w:rsidRPr="002F11F9">
              <w:rPr>
                <w:rFonts w:ascii="Times New Roman" w:hAnsi="Times New Roman" w:cs="Times New Roman"/>
                <w:sz w:val="24"/>
                <w:szCs w:val="24"/>
              </w:rPr>
              <w:t>ется в соответствии с Положениями.</w:t>
            </w:r>
          </w:p>
          <w:p w:rsidR="00BE0FD0" w:rsidRDefault="00BE0FD0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99" w:rsidRPr="00B65C6D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65C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Органы управления, действующие в Детском саду</w:t>
            </w:r>
          </w:p>
          <w:p w:rsidR="00B65C6D" w:rsidRPr="00B65C6D" w:rsidRDefault="00B65C6D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7"/>
              <w:gridCol w:w="7342"/>
            </w:tblGrid>
            <w:tr w:rsidR="00112399" w:rsidRPr="002F11F9" w:rsidTr="00AF7309">
              <w:trPr>
                <w:jc w:val="center"/>
              </w:trPr>
              <w:tc>
                <w:tcPr>
                  <w:tcW w:w="21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AF730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органа</w:t>
                  </w:r>
                </w:p>
              </w:tc>
              <w:tc>
                <w:tcPr>
                  <w:tcW w:w="7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112399" w:rsidRPr="002F11F9" w:rsidTr="00AF7309">
              <w:trPr>
                <w:jc w:val="center"/>
              </w:trPr>
              <w:tc>
                <w:tcPr>
                  <w:tcW w:w="21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7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 xml:space="preserve">Руководит дошкольным учреждением в соответствии с Уставом: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 xml:space="preserve">- определяет стратегию, цели и задачи дошкольного учреждения;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 xml:space="preserve">- решает финансово-хозяйственные вопросы;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 xml:space="preserve">- координирует работу служб и контролирует их;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 xml:space="preserve">- принимает на работу, осуществляет расстановку кадров;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 xml:space="preserve">- формирует контингент воспитанников;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 xml:space="preserve">- предъявляет дошкольное учреждение в государственных и иных органах и учреждениях;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 xml:space="preserve">- утверждает локальные акты;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>- обеспечивает условия безопасности жизнедеятельности для во</w:t>
                  </w:r>
                  <w:r w:rsidRPr="002F11F9">
                    <w:rPr>
                      <w:color w:val="auto"/>
                    </w:rPr>
                    <w:t>с</w:t>
                  </w:r>
                  <w:r w:rsidRPr="002F11F9">
                    <w:rPr>
                      <w:color w:val="auto"/>
                    </w:rPr>
                    <w:t xml:space="preserve">питанников и работников дошкольного учреждения;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>- обеспечивает трансляцию опыта работы дошкольного учрежд</w:t>
                  </w:r>
                  <w:r w:rsidRPr="002F11F9">
                    <w:rPr>
                      <w:color w:val="auto"/>
                    </w:rPr>
                    <w:t>е</w:t>
                  </w:r>
                  <w:r w:rsidRPr="002F11F9">
                    <w:rPr>
                      <w:color w:val="auto"/>
                    </w:rPr>
                    <w:t xml:space="preserve">ния; </w:t>
                  </w:r>
                </w:p>
                <w:p w:rsidR="001249C2" w:rsidRPr="002F11F9" w:rsidRDefault="001249C2" w:rsidP="000C7096">
                  <w:pPr>
                    <w:pStyle w:val="Default"/>
                    <w:ind w:firstLine="195"/>
                    <w:jc w:val="both"/>
                    <w:rPr>
                      <w:color w:val="auto"/>
                    </w:rPr>
                  </w:pPr>
                  <w:r w:rsidRPr="002F11F9">
                    <w:rPr>
                      <w:color w:val="auto"/>
                    </w:rPr>
                    <w:t xml:space="preserve">- руководит инновационными процессами; </w:t>
                  </w:r>
                </w:p>
                <w:p w:rsidR="00112399" w:rsidRPr="002F11F9" w:rsidRDefault="001249C2" w:rsidP="000C7096">
                  <w:pPr>
                    <w:spacing w:after="0" w:line="240" w:lineRule="auto"/>
                    <w:ind w:firstLine="195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организует работу по охране прав воспитанников.</w:t>
                  </w:r>
                </w:p>
              </w:tc>
            </w:tr>
            <w:tr w:rsidR="00112399" w:rsidRPr="002F11F9" w:rsidTr="00AF7309">
              <w:trPr>
                <w:jc w:val="center"/>
              </w:trPr>
              <w:tc>
                <w:tcPr>
                  <w:tcW w:w="2147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AC28B5" w:rsidRPr="002F11F9" w:rsidRDefault="00AC28B5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Совет родителей 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Советы родителей групп и Учреждения  выполняют следующие функции: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содействуют в организации и проведении совместных меропри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тий в Учреждении (родительских собраний, конференций, дней о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крытых дверей, клубов для родителей (законных представителей) воспитанников, семейных спортивных соревнований и др.);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принимают участие в работе общего собрания работников и пед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гогического совета Учреждения с правом совещательного голоса;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делегируют своих представителей в состав комиссии по урегул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рованию споров между участниками образовательных отношений;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представляют предложения по совершенствованию деятельности Учреждения, повышению качества образования;</w:t>
                  </w:r>
                </w:p>
                <w:p w:rsidR="00112399" w:rsidRPr="002F11F9" w:rsidRDefault="00AC28B5" w:rsidP="000C7096">
                  <w:pPr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оказывают Учреждению посильную помощь в укреплении мат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риальной базы, благоустройстве его помещений, территории и де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ских игровых площадок.</w:t>
                  </w:r>
                </w:p>
              </w:tc>
            </w:tr>
            <w:tr w:rsidR="00112399" w:rsidRPr="002F11F9" w:rsidTr="00AF7309">
              <w:trPr>
                <w:jc w:val="center"/>
              </w:trPr>
              <w:tc>
                <w:tcPr>
                  <w:tcW w:w="2147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73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AC28B5" w:rsidRPr="002F11F9" w:rsidRDefault="00AC28B5" w:rsidP="000C7096">
                  <w:pPr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 выполняет следующие функции: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определяет стратегию образовательного процесса Учреждения;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принимает годовой план работы Учреждения;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обсуждает и одобряет решения по вопросам реализации напра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лений образовательной деятельности Учреждения;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разрабатывает образовательные программы, определяет выбор учебно-методического обеспечения, образовательных технологий и методик (в том числе авторских) для использования в деятельности Учреждения по реализуемым образовательным программам;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обсуждает формы и методы образовательного процесса, планир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вания образовательной деятельности Учреждения  и принимает по ним решения;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рассматривает вопросы дополнительного профессионального о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разования, повышения квалификации педагогических работников Учреждения, организует распространение среди них передового опыта;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принимает решения по вопросам организации образовательной работы в Учреждении;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принимает локальные нормативные акты в рамках полномочий, предусмотренных положением о педагогическом совете Учрежд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ния;</w:t>
                  </w:r>
                </w:p>
                <w:p w:rsidR="00AC28B5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рассматривает вопросы об организации оказания дополнительных образовательных услуг;</w:t>
                  </w:r>
                </w:p>
                <w:p w:rsidR="00112399" w:rsidRPr="002F11F9" w:rsidRDefault="00AC28B5" w:rsidP="000C7096">
                  <w:pPr>
                    <w:pStyle w:val="a8"/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выполняет иные функции, предусмотренные положением о пед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гогическом совете Учреждения. </w:t>
                  </w:r>
                </w:p>
              </w:tc>
            </w:tr>
            <w:tr w:rsidR="00112399" w:rsidRPr="002F11F9" w:rsidTr="00AF7309">
              <w:trPr>
                <w:jc w:val="center"/>
              </w:trPr>
              <w:tc>
                <w:tcPr>
                  <w:tcW w:w="2147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Общее собрание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работников</w:t>
                  </w:r>
                </w:p>
              </w:tc>
              <w:tc>
                <w:tcPr>
                  <w:tcW w:w="73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AC28B5" w:rsidRPr="002F11F9" w:rsidRDefault="00AC28B5" w:rsidP="000C7096">
                  <w:pPr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имеет право:</w:t>
                  </w:r>
                </w:p>
                <w:p w:rsidR="00AC28B5" w:rsidRPr="002F11F9" w:rsidRDefault="00AC28B5" w:rsidP="000C7096">
                  <w:pPr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разрабатывать устав Учреждения;</w:t>
                  </w:r>
                </w:p>
                <w:p w:rsidR="00AC28B5" w:rsidRPr="002F11F9" w:rsidRDefault="00AC28B5" w:rsidP="000C7096">
                  <w:pPr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разрабатывать правила внутреннего трудового распорядка Учр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ждения  и обсуждать вопросы трудовой дисциплины в Учреждении;</w:t>
                  </w:r>
                </w:p>
                <w:p w:rsidR="00AC28B5" w:rsidRPr="002F11F9" w:rsidRDefault="00AC28B5" w:rsidP="000C7096">
                  <w:pPr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представлять Учредителю предложения по улучшению финанс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во-хозяйственной деятельности Учреждения;</w:t>
                  </w:r>
                </w:p>
                <w:p w:rsidR="00AC28B5" w:rsidRPr="002F11F9" w:rsidRDefault="00AC28B5" w:rsidP="000C7096">
                  <w:pPr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обсуждать форму и систему оплаты труда, в том числе размеры надбавок, премий и других выплат стимулирующего характера, в пределах средств, выделенных Учредителем на оплату труда;</w:t>
                  </w:r>
                </w:p>
                <w:p w:rsidR="00112399" w:rsidRPr="002F11F9" w:rsidRDefault="00AC28B5" w:rsidP="000C7096">
                  <w:pPr>
                    <w:spacing w:after="0" w:line="240" w:lineRule="auto"/>
                    <w:ind w:firstLine="1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рассматривать вопросы обеспечения условий безопасности и о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2F1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раны здоровья воспитанников.</w:t>
                  </w:r>
                </w:p>
              </w:tc>
            </w:tr>
            <w:tr w:rsidR="00112399" w:rsidRPr="002F11F9" w:rsidTr="00AF7309">
              <w:trPr>
                <w:jc w:val="center"/>
              </w:trPr>
              <w:tc>
                <w:tcPr>
                  <w:tcW w:w="2147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42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1F87" w:rsidRDefault="00527740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252C0" w:rsidRPr="002F11F9">
              <w:rPr>
                <w:rFonts w:ascii="Times New Roman" w:hAnsi="Times New Roman" w:cs="Times New Roman"/>
                <w:sz w:val="24"/>
                <w:szCs w:val="24"/>
              </w:rPr>
              <w:t>Алгоритм управленческих действий на основе созданной модели управления педагогическим процессом, объединяет педагогический коллектив, родителей (законных представителей) и воспитанников в едином образовательном пространстве, обеспечивающем соответс</w:t>
            </w:r>
            <w:r w:rsidR="000252C0" w:rsidRPr="002F11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52C0" w:rsidRPr="002F11F9">
              <w:rPr>
                <w:rFonts w:ascii="Times New Roman" w:hAnsi="Times New Roman" w:cs="Times New Roman"/>
                <w:sz w:val="24"/>
                <w:szCs w:val="24"/>
              </w:rPr>
              <w:t>вующее возрасту детей развитие и эмоциональное благополучие.</w:t>
            </w:r>
          </w:p>
          <w:p w:rsidR="000B2A94" w:rsidRDefault="000B2A94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</w:pPr>
            <w:r w:rsidRPr="000B2A94">
              <w:rPr>
                <w:rFonts w:ascii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  <w:t>Управление детским садом осуществляется на принципах единоначалия и самоуправления. Управляющая система состоит из двух структур, деятельность которых регламентируется У</w:t>
            </w:r>
            <w:r w:rsidRPr="000B2A94">
              <w:rPr>
                <w:rFonts w:ascii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  <w:t>с</w:t>
            </w:r>
            <w:r w:rsidR="002D16A6">
              <w:rPr>
                <w:rFonts w:ascii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  <w:t>тавом ДОУ и утвержденными</w:t>
            </w:r>
            <w:r w:rsidRPr="000B2A94">
              <w:rPr>
                <w:rFonts w:ascii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  <w:t xml:space="preserve"> положениями</w:t>
            </w:r>
            <w:r w:rsidR="002D16A6">
              <w:rPr>
                <w:rFonts w:ascii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  <w:t>.</w:t>
            </w:r>
          </w:p>
          <w:p w:rsidR="000E5AB8" w:rsidRDefault="000E5AB8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</w:pPr>
          </w:p>
          <w:p w:rsidR="002D16A6" w:rsidRDefault="0064103B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4445</wp:posOffset>
                  </wp:positionV>
                  <wp:extent cx="4231640" cy="3647440"/>
                  <wp:effectExtent l="19050" t="0" r="0" b="0"/>
                  <wp:wrapNone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/>
                          <a:srcRect l="24168" t="23782" r="36154" b="8388"/>
                          <a:stretch/>
                        </pic:blipFill>
                        <pic:spPr bwMode="auto">
                          <a:xfrm>
                            <a:off x="0" y="0"/>
                            <a:ext cx="4231640" cy="3647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A6" w:rsidRDefault="002D16A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09" w:rsidRDefault="00AF7309" w:rsidP="000C70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6407" w:rsidRDefault="007C6407" w:rsidP="000C70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5AB8" w:rsidRDefault="000E5AB8" w:rsidP="000C70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5AB8" w:rsidRDefault="000E5AB8" w:rsidP="000C70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5AB8" w:rsidRDefault="000E5AB8" w:rsidP="000C70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99" w:rsidRPr="002F11F9" w:rsidRDefault="00656B20" w:rsidP="000C70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20">
              <w:rPr>
                <w:noProof/>
                <w:lang w:eastAsia="ru-RU"/>
              </w:rPr>
              <w:lastRenderedPageBreak/>
              <w:pict>
                <v:line id="Прямая соединительная линия 51" o:spid="_x0000_s1050" style="position:absolute;left:0;text-align:left;z-index:251684864;visibility:visible;mso-height-relative:margin" from="10.2pt,3.5pt" to="10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" strokecolor="black [3213]"/>
              </w:pict>
            </w:r>
            <w:r w:rsidR="00112399"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E96BE4" w:rsidRPr="002F11F9" w:rsidRDefault="00E96BE4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ДОУ строится в соответствии с нормативно – правовыми д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кументами. В дошкольном образовательном учреждении разработана и принята на заседании Педагогического совета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 </w:t>
            </w:r>
          </w:p>
          <w:p w:rsidR="00E70CB6" w:rsidRPr="00E70CB6" w:rsidRDefault="00527740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F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96BE4" w:rsidRPr="002F11F9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дошкольной организации, её структура, </w:t>
            </w:r>
            <w:proofErr w:type="gramStart"/>
            <w:r w:rsidR="00E96BE4" w:rsidRPr="002F11F9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 w:rsidR="00E96BE4" w:rsidRPr="002F11F9">
              <w:rPr>
                <w:rFonts w:ascii="Times New Roman" w:hAnsi="Times New Roman"/>
                <w:sz w:val="24"/>
                <w:szCs w:val="24"/>
              </w:rPr>
              <w:t xml:space="preserve"> и содержание соответствуют требованиям ФГОС дошкольного образования, (Приказ Ми</w:t>
            </w:r>
            <w:r w:rsidR="00F67203">
              <w:rPr>
                <w:rFonts w:ascii="Times New Roman" w:hAnsi="Times New Roman"/>
                <w:sz w:val="24"/>
                <w:szCs w:val="24"/>
              </w:rPr>
              <w:t xml:space="preserve">нобрнауки России от 17.10.2013 № </w:t>
            </w:r>
            <w:r w:rsidR="00E96BE4" w:rsidRPr="002F11F9">
              <w:rPr>
                <w:rFonts w:ascii="Times New Roman" w:hAnsi="Times New Roman"/>
                <w:sz w:val="24"/>
                <w:szCs w:val="24"/>
              </w:rPr>
              <w:t>1155</w:t>
            </w:r>
            <w:r w:rsidR="00F67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E4" w:rsidRPr="002F11F9">
              <w:rPr>
                <w:rFonts w:ascii="Times New Roman" w:hAnsi="Times New Roman"/>
                <w:sz w:val="24"/>
                <w:szCs w:val="24"/>
              </w:rPr>
              <w:t>"Об утверждении федерального государственного образовательного стандарта до</w:t>
            </w:r>
            <w:r w:rsidR="00E70CB6">
              <w:rPr>
                <w:rFonts w:ascii="Times New Roman" w:hAnsi="Times New Roman"/>
                <w:sz w:val="24"/>
                <w:szCs w:val="24"/>
              </w:rPr>
              <w:t>школьного образования"</w:t>
            </w:r>
            <w:r w:rsidR="00E96BE4" w:rsidRPr="002F11F9">
              <w:rPr>
                <w:rFonts w:ascii="Times New Roman" w:hAnsi="Times New Roman"/>
                <w:sz w:val="24"/>
                <w:szCs w:val="24"/>
              </w:rPr>
              <w:t>,</w:t>
            </w:r>
            <w:r w:rsidR="00E70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BE4" w:rsidRPr="002F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CB6" w:rsidRPr="00E70CB6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 д</w:t>
            </w:r>
            <w:r w:rsidR="00E70CB6" w:rsidRPr="00E70CB6">
              <w:rPr>
                <w:rFonts w:ascii="Times New Roman" w:hAnsi="Times New Roman"/>
                <w:sz w:val="24"/>
                <w:szCs w:val="24"/>
              </w:rPr>
              <w:t>о</w:t>
            </w:r>
            <w:r w:rsidR="00E70CB6" w:rsidRPr="00E70CB6">
              <w:rPr>
                <w:rFonts w:ascii="Times New Roman" w:hAnsi="Times New Roman"/>
                <w:sz w:val="24"/>
                <w:szCs w:val="24"/>
              </w:rPr>
              <w:t>школьного образования «ОТ РОЖДЕНИЯ ДО ШКОЛЫ» под редакцией Н.Е.Вераксы, Т.С.Комаровой, М.А.Васильевой (Москва -2014г).</w:t>
            </w:r>
          </w:p>
          <w:p w:rsidR="00E96BE4" w:rsidRPr="002F11F9" w:rsidRDefault="00E96BE4" w:rsidP="000C70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разработана в соответствии: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6BE4" w:rsidRPr="002F11F9" w:rsidRDefault="00E96BE4" w:rsidP="000C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международными правовыми актами: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Конвенцией о правах ребенка (одобрена Генеральной Ассамблеей ООН 20.11.1989, вступила в силу для СССР от 15.09.1990);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прав ребенка (провозглашена резолюцией 1286 Генеральной Ассамбл</w:t>
            </w:r>
            <w:proofErr w:type="gramStart"/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 ОО</w:t>
            </w:r>
            <w:proofErr w:type="gramEnd"/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от 20.11.1959)</w:t>
            </w:r>
          </w:p>
          <w:p w:rsidR="00E96BE4" w:rsidRPr="00F67203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Законами РФ и документами Правительства РФ: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ст.30 Конституция РФ ст.7, 9, 12, 14, 17, 18, 28, 32, 33. 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образовании в Российской Федерации» № 273-ФЗ от 29.12.2012.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основных гарантиях прав ребенка в Российской Федерации» от 24.07.1998 (с изм. и доп.).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«Национальная доктрина образования» (одобрена постановлением Правительства РФ от 30.06.2000 г.).</w:t>
            </w:r>
          </w:p>
          <w:p w:rsidR="00E96BE4" w:rsidRPr="00F67203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Документами Федеральных служб: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ПОСТАНОВЛЕНИЕ  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государственного санитарного врача</w:t>
            </w: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15 мая 2013 года N 26</w:t>
            </w:r>
            <w:proofErr w:type="gramStart"/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</w:t>
            </w:r>
            <w:proofErr w:type="gramEnd"/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 утвержд</w:t>
            </w: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СанПиН 2.4.1.3049-13.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от 29 декабря 2012 г. № 273-ФЗ «Об образовании в Российской Федерации».</w:t>
            </w:r>
          </w:p>
          <w:p w:rsidR="00E96BE4" w:rsidRPr="00F67203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Нормативно-правовыми документами Минобразования России: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РФ от 30.08.2013 г. № 1014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утверждении Порядка организации и осуществления образовательной деятельн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основным общеобразовательным программам - образовательным программам дошкольного образования».</w:t>
            </w:r>
          </w:p>
          <w:p w:rsidR="00E96BE4" w:rsidRPr="002F11F9" w:rsidRDefault="00E96BE4" w:rsidP="000C70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Минобрнауки России от 17.10.2013 №1155 «Об утверждении федерального г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сударственного образовательного стандарта дошкольного образования»</w:t>
            </w:r>
          </w:p>
          <w:p w:rsidR="00E96BE4" w:rsidRPr="002F11F9" w:rsidRDefault="00E96BE4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52C0" w:rsidRPr="002F11F9" w:rsidRDefault="000252C0" w:rsidP="000C7096">
            <w:pPr>
              <w:pStyle w:val="aa"/>
              <w:tabs>
                <w:tab w:val="left" w:pos="8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Перечень дополнительных программ ДОУ:</w:t>
            </w:r>
          </w:p>
          <w:p w:rsidR="000252C0" w:rsidRDefault="000252C0" w:rsidP="000C7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рабочей программы использованы дополнительные программы:  </w:t>
            </w:r>
          </w:p>
          <w:p w:rsidR="00E70CB6" w:rsidRDefault="00E70CB6" w:rsidP="000C7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CB6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Программы коррекционного обучения:</w:t>
            </w: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6">
              <w:rPr>
                <w:rFonts w:ascii="Times New Roman" w:hAnsi="Times New Roman"/>
                <w:sz w:val="24"/>
                <w:szCs w:val="24"/>
              </w:rPr>
              <w:t>-</w:t>
            </w:r>
            <w:r w:rsidRPr="00E70C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Филичева Т.Б., Чиркина Г.В. «</w:t>
            </w:r>
            <w:r w:rsidRPr="00E70CB6">
              <w:rPr>
                <w:rFonts w:ascii="Times New Roman" w:hAnsi="Times New Roman"/>
                <w:sz w:val="24"/>
                <w:szCs w:val="24"/>
              </w:rPr>
              <w:t>Программа логопедической работы по преодолению общего недоразвитию  речи у детей дошкольного возраста»</w:t>
            </w: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CB6">
              <w:rPr>
                <w:rFonts w:ascii="Times New Roman" w:hAnsi="Times New Roman"/>
                <w:b/>
                <w:i/>
                <w:sz w:val="24"/>
                <w:szCs w:val="24"/>
              </w:rPr>
              <w:t>Парциальные программы, реализуемые в рамках основного образовательного процесса:</w:t>
            </w: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6">
              <w:rPr>
                <w:rFonts w:ascii="Times New Roman" w:hAnsi="Times New Roman"/>
                <w:sz w:val="24"/>
                <w:szCs w:val="24"/>
              </w:rPr>
              <w:t>-Авдеева Н.Н., Князева О.Л., Стёркина Р.Б. «Основы безопасности и жизнедеятельности детей старшего дошкольного возраста»;</w:t>
            </w: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6">
              <w:rPr>
                <w:rFonts w:ascii="Times New Roman" w:hAnsi="Times New Roman"/>
                <w:sz w:val="24"/>
                <w:szCs w:val="24"/>
              </w:rPr>
              <w:t>-</w:t>
            </w:r>
            <w:r w:rsidRPr="00E70C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Ельцова О.М.</w:t>
            </w:r>
            <w:r w:rsidRPr="00E70CB6">
              <w:rPr>
                <w:rFonts w:ascii="Times New Roman" w:hAnsi="Times New Roman"/>
                <w:sz w:val="24"/>
                <w:szCs w:val="24"/>
              </w:rPr>
              <w:t xml:space="preserve"> «Подготовка старших дошкольников к обучению грамоте»;</w:t>
            </w: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6">
              <w:rPr>
                <w:rFonts w:ascii="Times New Roman" w:hAnsi="Times New Roman"/>
                <w:sz w:val="24"/>
                <w:szCs w:val="24"/>
              </w:rPr>
              <w:t>-Николаева С.Н. «Теория и методика экологического образования детей»;</w:t>
            </w: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6">
              <w:rPr>
                <w:rFonts w:ascii="Times New Roman" w:hAnsi="Times New Roman"/>
                <w:sz w:val="24"/>
                <w:szCs w:val="24"/>
              </w:rPr>
              <w:t>Каплунова И.М, Новоскольцева И.А. «Программа музыкального воспитания детей дошкольн</w:t>
            </w:r>
            <w:r w:rsidRPr="00E70CB6">
              <w:rPr>
                <w:rFonts w:ascii="Times New Roman" w:hAnsi="Times New Roman"/>
                <w:sz w:val="24"/>
                <w:szCs w:val="24"/>
              </w:rPr>
              <w:t>о</w:t>
            </w:r>
            <w:r w:rsidRPr="00E70CB6">
              <w:rPr>
                <w:rFonts w:ascii="Times New Roman" w:hAnsi="Times New Roman"/>
                <w:sz w:val="24"/>
                <w:szCs w:val="24"/>
              </w:rPr>
              <w:t>го возраста «Ладушки»;</w:t>
            </w: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6">
              <w:rPr>
                <w:rFonts w:ascii="Times New Roman" w:hAnsi="Times New Roman"/>
                <w:sz w:val="24"/>
                <w:szCs w:val="24"/>
              </w:rPr>
              <w:lastRenderedPageBreak/>
              <w:t>-Пензулаева Л.И. «Физкультурные занятия в детском саду»;</w:t>
            </w: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6">
              <w:rPr>
                <w:rFonts w:ascii="Times New Roman" w:hAnsi="Times New Roman"/>
                <w:sz w:val="24"/>
                <w:szCs w:val="24"/>
              </w:rPr>
              <w:t xml:space="preserve">-Петерсон Л.Г., Холина Н.П. «Игралочка», «Раз-ступенька, </w:t>
            </w:r>
            <w:proofErr w:type="gramStart"/>
            <w:r w:rsidRPr="00E70CB6">
              <w:rPr>
                <w:rFonts w:ascii="Times New Roman" w:hAnsi="Times New Roman"/>
                <w:sz w:val="24"/>
                <w:szCs w:val="24"/>
              </w:rPr>
              <w:t>два-ступенька</w:t>
            </w:r>
            <w:proofErr w:type="gramEnd"/>
            <w:r w:rsidRPr="00E70CB6">
              <w:rPr>
                <w:rFonts w:ascii="Times New Roman" w:hAnsi="Times New Roman"/>
                <w:sz w:val="24"/>
                <w:szCs w:val="24"/>
              </w:rPr>
              <w:t xml:space="preserve">…Практический курс математики для дошкольников»; </w:t>
            </w:r>
          </w:p>
          <w:p w:rsidR="00E70CB6" w:rsidRPr="00E70CB6" w:rsidRDefault="00E70CB6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6">
              <w:rPr>
                <w:rFonts w:ascii="Times New Roman" w:hAnsi="Times New Roman"/>
                <w:sz w:val="24"/>
                <w:szCs w:val="24"/>
              </w:rPr>
              <w:t>-Радынова О.П. «Музыкальные шедевры».</w:t>
            </w:r>
          </w:p>
          <w:p w:rsidR="00793DFF" w:rsidRPr="00793DFF" w:rsidRDefault="00793DFF" w:rsidP="000C7096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3DFF">
              <w:rPr>
                <w:rFonts w:ascii="Times New Roman" w:hAnsi="Times New Roman"/>
                <w:b/>
                <w:i/>
                <w:sz w:val="24"/>
                <w:szCs w:val="24"/>
              </w:rPr>
              <w:t>Авторские программы: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FF">
              <w:rPr>
                <w:rFonts w:ascii="Times New Roman" w:hAnsi="Times New Roman"/>
                <w:sz w:val="24"/>
                <w:szCs w:val="24"/>
              </w:rPr>
              <w:t>-</w:t>
            </w: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«Хранители наследия Сибири» 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дополнительного образования по поликульту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развитию детей дошкольного возраста 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Авторы: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Резваткина Елена Владимировна (старший воспитатель, высшая категория); Малышева Нат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лья Владимировна (воспитатель, высшая категория)</w:t>
            </w:r>
          </w:p>
          <w:p w:rsidR="00793DFF" w:rsidRPr="00793DFF" w:rsidRDefault="00793DFF" w:rsidP="000C7096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Кем рецензирована: </w:t>
            </w:r>
            <w:r w:rsidRPr="00793DFF">
              <w:rPr>
                <w:rFonts w:ascii="Times New Roman" w:eastAsia="Times New Roman" w:hAnsi="Times New Roman"/>
                <w:sz w:val="24"/>
                <w:szCs w:val="24"/>
              </w:rPr>
              <w:t>кандидат педагогических наук, доцент КФ НГПУ О.А. Тарасова, 2012г;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дополнительного образования детей дошкольного возраста</w:t>
            </w: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вокальная студия «Шалунишки». Приобщение воспитанников к вокальному искусству.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Автор: 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Татьяна Ивановна (музыкальный руководитель, высшая категория)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Кем рецензирована: 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педагогики, кандидат педагогических наук Ку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бышевский филиал ФГБОУ ВПО НГПУ  </w:t>
            </w:r>
            <w:r w:rsidRPr="00793DFF">
              <w:rPr>
                <w:rFonts w:ascii="Times New Roman" w:eastAsia="Times New Roman" w:hAnsi="Times New Roman"/>
                <w:sz w:val="24"/>
                <w:szCs w:val="24"/>
              </w:rPr>
              <w:t>О.И. Мезенцева, 2015г;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для взрослых по формированию здорового образа жизни </w:t>
            </w: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«Стиль жизнь – здоровье!»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Автор: 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Евгения Викторовна (инструктор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первая категория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Кем рецензирована: 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педагогики Куйбышевского филиала ФГБОУ ВПО НГПУ, мастер спорта РФ И.А.Галай, 2017г.</w:t>
            </w: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программа</w:t>
            </w: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«Мы ловкие, умелые, ребятишки смелые» 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мотор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ки.</w:t>
            </w:r>
          </w:p>
          <w:p w:rsidR="00793DFF" w:rsidRPr="00793DFF" w:rsidRDefault="00793DFF" w:rsidP="000C7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Автор: 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Сухинина Татьяна Викторовна (педагог-психолог, 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3DF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70CB6" w:rsidRPr="002F11F9" w:rsidRDefault="00E70CB6" w:rsidP="000C7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99" w:rsidRDefault="00527740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Детский сад посещают </w:t>
            </w:r>
            <w:r w:rsidR="00793D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C30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воспитанник</w:t>
            </w:r>
            <w:r w:rsidR="00C30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793D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возрасте от 1,5</w:t>
            </w:r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 7 лет. В Детском саду сфо</w:t>
            </w:r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</w:t>
            </w:r>
            <w:r w:rsidR="00793D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ровано 9</w:t>
            </w:r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групп общеразвивающей направленности. Из них:</w:t>
            </w:r>
          </w:p>
          <w:p w:rsidR="0010285B" w:rsidRDefault="0010285B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403"/>
              <w:gridCol w:w="2110"/>
            </w:tblGrid>
            <w:tr w:rsidR="003D7C9B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3D7C9B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172A87" w:rsidRPr="002F11F9" w:rsidRDefault="003D7C9B" w:rsidP="000C7096">
                  <w:pPr>
                    <w:spacing w:after="0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детей</w:t>
                  </w:r>
                </w:p>
              </w:tc>
            </w:tr>
            <w:tr w:rsidR="00793DFF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раннего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Черепа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шки»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93DFF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ясельная группа «Колобки»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93DFF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Младшая группа «Зайчики»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93DFF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группа «Крепыши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93DFF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группа «Антошка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793DFF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группа «Теремок»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793DFF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</w:tcPr>
                <w:p w:rsidR="00793DFF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группа «АБВГДейка»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</w:tcPr>
                <w:p w:rsidR="00793DFF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793DFF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ельная   группа «Непоседы»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</w:tcPr>
                <w:p w:rsidR="00793DFF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793DFF" w:rsidRPr="002F11F9" w:rsidTr="005259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</w:tcPr>
                <w:p w:rsidR="00793DFF" w:rsidRPr="002F11F9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ельная   группа «Почемучки»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</w:tcPr>
                <w:p w:rsidR="00793DFF" w:rsidRDefault="00793DFF" w:rsidP="000C7096">
                  <w:pPr>
                    <w:spacing w:after="157" w:line="28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</w:tbl>
          <w:p w:rsidR="00B537A3" w:rsidRPr="002F11F9" w:rsidRDefault="00B537A3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Воспитательная работа</w:t>
            </w:r>
          </w:p>
          <w:p w:rsidR="00B537A3" w:rsidRDefault="004572C7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 анализ состава семей воспитанников для</w:t>
            </w:r>
            <w:r w:rsidR="004B6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выбора стратегии воспитательной работы.</w:t>
            </w:r>
          </w:p>
          <w:p w:rsidR="000E5AB8" w:rsidRPr="002F11F9" w:rsidRDefault="000E5AB8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12399" w:rsidRPr="000E5AB8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shd w:val="clear" w:color="auto" w:fill="FFFFCC"/>
                <w:lang w:eastAsia="ru-RU"/>
              </w:rPr>
            </w:pPr>
            <w:r w:rsidRPr="000E5AB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Характеристика семей по составу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698" w:type="dxa"/>
              <w:tblInd w:w="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88"/>
              <w:gridCol w:w="1801"/>
              <w:gridCol w:w="4109"/>
            </w:tblGrid>
            <w:tr w:rsidR="00112399" w:rsidRPr="002F11F9" w:rsidTr="00FB5055">
              <w:tc>
                <w:tcPr>
                  <w:tcW w:w="3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детей в семье</w:t>
                  </w: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4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B537A3" w:rsidRPr="00FB5055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Процент от общего</w:t>
                  </w:r>
                  <w:r w:rsidR="00FB5055" w:rsidRPr="00FB505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количества семей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</w:tc>
            </w:tr>
            <w:tr w:rsidR="00112399" w:rsidRPr="002F11F9" w:rsidTr="00FB5055">
              <w:tc>
                <w:tcPr>
                  <w:tcW w:w="3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ребенок</w:t>
                  </w: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4572C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4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4B62AA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39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12399" w:rsidRPr="002F11F9" w:rsidTr="00FB5055">
              <w:tc>
                <w:tcPr>
                  <w:tcW w:w="3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4572C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4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4B62AA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55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12399" w:rsidRPr="002F11F9" w:rsidTr="00FB5055">
              <w:tc>
                <w:tcPr>
                  <w:tcW w:w="3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4572C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4B62AA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12399" w:rsidRPr="002F11F9" w:rsidTr="00FB5055">
              <w:tc>
                <w:tcPr>
                  <w:tcW w:w="3788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09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2399" w:rsidRPr="002F11F9" w:rsidRDefault="00CA7732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      </w:r>
            <w:proofErr w:type="gramStart"/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первые</w:t>
            </w:r>
            <w:proofErr w:type="gramEnd"/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месяцы после з</w:t>
            </w:r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112399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числения в Детский сад.</w:t>
            </w:r>
          </w:p>
          <w:p w:rsidR="00D2751D" w:rsidRPr="002F11F9" w:rsidRDefault="00D2751D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 Взаимодействие с родителями коллектив ДОУ строит на принципе сотрудничества. При этом решаются приоритетные задачи: </w:t>
            </w:r>
          </w:p>
          <w:p w:rsidR="00D2751D" w:rsidRPr="002F11F9" w:rsidRDefault="00D2751D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педагогической культуры родителей; </w:t>
            </w:r>
          </w:p>
          <w:p w:rsidR="00D2751D" w:rsidRPr="002F11F9" w:rsidRDefault="00D2751D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родителей к участию в жизни детского сада; </w:t>
            </w:r>
          </w:p>
          <w:p w:rsidR="00D2751D" w:rsidRPr="002F11F9" w:rsidRDefault="00D2751D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- изучение семьи и установление контактов с ее членами для согласования воспитательных воздействий на ребенка.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Дополнительное образование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201</w:t>
            </w:r>
            <w:r w:rsidR="00B96F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году в Детском саду работали кружки по направлениям:</w:t>
            </w:r>
          </w:p>
          <w:p w:rsidR="00112399" w:rsidRPr="004B62AA" w:rsidRDefault="004B62AA" w:rsidP="000C7096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6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художественно-эстетическое: </w:t>
            </w:r>
            <w:r w:rsid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вокальная студия</w:t>
            </w:r>
            <w:r w:rsidRPr="004B6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«Шалунишки</w:t>
            </w:r>
            <w:r w:rsidR="00B537A3" w:rsidRPr="004B6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B62AA" w:rsidRDefault="00A9790D" w:rsidP="000C7096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нравственно-патриотическое воспитание: </w:t>
            </w:r>
            <w:r w:rsidR="004B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«Славянская кукла»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790D" w:rsidRDefault="00A9790D" w:rsidP="000C7096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Эко-знайка»;</w:t>
            </w:r>
          </w:p>
          <w:p w:rsidR="00112399" w:rsidRPr="00A9790D" w:rsidRDefault="00A9790D" w:rsidP="000C7096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4B62AA"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железнодорожная направленность: «Паровозик из</w:t>
            </w:r>
            <w:proofErr w:type="gramStart"/>
            <w:r w:rsidR="004B62AA"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4B62AA"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очем учкино»;</w:t>
            </w:r>
          </w:p>
          <w:p w:rsidR="004633E7" w:rsidRPr="00A9790D" w:rsidRDefault="00A9790D" w:rsidP="000C7096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4B62AA"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х</w:t>
            </w:r>
            <w:r w:rsidR="004633E7"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удожественно – эстетическое ра</w:t>
            </w:r>
            <w:r w:rsidR="004B62AA"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звитие: театральная студия «Арлекино»,</w:t>
            </w:r>
            <w:r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«Весёлый балаган», </w:t>
            </w:r>
            <w:proofErr w:type="gramStart"/>
            <w:r w:rsidR="004B62AA"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изо-студия</w:t>
            </w:r>
            <w:proofErr w:type="gramEnd"/>
            <w:r w:rsidR="004B62AA"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«Мурзилки</w:t>
            </w:r>
            <w:r w:rsidR="00751003" w:rsidRPr="00A9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  <w:p w:rsidR="0010285B" w:rsidRPr="002F11F9" w:rsidRDefault="000B1F4F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F31EF">
              <w:rPr>
                <w:rFonts w:ascii="Times New Roman" w:hAnsi="Times New Roman"/>
                <w:sz w:val="24"/>
                <w:szCs w:val="24"/>
              </w:rPr>
              <w:t>87% воспитанников  в</w:t>
            </w:r>
            <w:r w:rsidR="00C1213D">
              <w:rPr>
                <w:rFonts w:ascii="Times New Roman" w:hAnsi="Times New Roman"/>
                <w:sz w:val="24"/>
                <w:szCs w:val="24"/>
              </w:rPr>
              <w:t xml:space="preserve"> возрасте от 4 до 7 лет пользуются </w:t>
            </w:r>
            <w:r w:rsidRPr="007F31EF">
              <w:rPr>
                <w:rFonts w:ascii="Times New Roman" w:hAnsi="Times New Roman"/>
                <w:sz w:val="24"/>
                <w:szCs w:val="24"/>
              </w:rPr>
              <w:t xml:space="preserve"> дополнительными образовательными услугами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A7732" w:rsidRPr="002F11F9" w:rsidRDefault="00CA7732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Оценка </w:t>
            </w:r>
            <w:proofErr w:type="gramStart"/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9C3941" w:rsidRPr="002F11F9" w:rsidRDefault="00CA7732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2F11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11F9"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утверждено Положение о системе </w:t>
            </w:r>
            <w:r w:rsidR="002F11F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мониторинга качества образования </w:t>
            </w:r>
            <w:r w:rsidR="002F11F9" w:rsidRPr="002F11F9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2F11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11F9" w:rsidRPr="002F11F9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C3097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  <w:r w:rsidR="004558DE">
              <w:rPr>
                <w:rFonts w:ascii="Times New Roman" w:hAnsi="Times New Roman" w:cs="Times New Roman"/>
                <w:sz w:val="24"/>
                <w:szCs w:val="24"/>
              </w:rPr>
              <w:t xml:space="preserve">ода. </w:t>
            </w:r>
            <w:r w:rsidR="009C3941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Мониторинг качества образовательной деятельности в 201</w:t>
            </w:r>
            <w:r w:rsidR="00751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9C3941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году показал хорошую работу педагогического коллектива по всем показателям.</w:t>
            </w:r>
          </w:p>
          <w:p w:rsidR="00CA7732" w:rsidRPr="002F11F9" w:rsidRDefault="002F11F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</w:t>
            </w:r>
            <w:r w:rsidR="00CA7732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:rsidR="00CA7732" w:rsidRPr="002F11F9" w:rsidRDefault="00CA7732" w:rsidP="000C70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Наблюдения и анализ ООД.</w:t>
            </w:r>
          </w:p>
          <w:p w:rsidR="00CA7732" w:rsidRPr="002F11F9" w:rsidRDefault="00CA7732" w:rsidP="000C70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CA7732" w:rsidRPr="002F11F9" w:rsidRDefault="00CA7732" w:rsidP="000C70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деятельности.</w:t>
            </w:r>
          </w:p>
          <w:p w:rsidR="00CA7732" w:rsidRPr="002F11F9" w:rsidRDefault="00CA7732" w:rsidP="000C70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r w:rsidR="00F67203">
              <w:rPr>
                <w:rFonts w:ascii="Times New Roman" w:hAnsi="Times New Roman" w:cs="Times New Roman"/>
                <w:sz w:val="24"/>
                <w:szCs w:val="24"/>
              </w:rPr>
              <w:t xml:space="preserve"> и игровые 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CA7732" w:rsidRDefault="00CA7732" w:rsidP="000C70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A9790D" w:rsidRDefault="00A9790D" w:rsidP="000C70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0D" w:rsidRPr="00F67203" w:rsidRDefault="00A9790D" w:rsidP="000C7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качества освоения детьми основной общеобразовательной программы ДОУ за 2015-2018 учебный год показал следующие результаты: </w:t>
            </w:r>
          </w:p>
          <w:tbl>
            <w:tblPr>
              <w:tblW w:w="9984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070"/>
              <w:gridCol w:w="1638"/>
              <w:gridCol w:w="1638"/>
              <w:gridCol w:w="1638"/>
            </w:tblGrid>
            <w:tr w:rsidR="00A9790D" w:rsidRPr="00F67203" w:rsidTr="00084D9B">
              <w:trPr>
                <w:jc w:val="center"/>
              </w:trPr>
              <w:tc>
                <w:tcPr>
                  <w:tcW w:w="5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6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2015/2016</w:t>
                  </w:r>
                </w:p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6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2016/2017 учебный год</w:t>
                  </w:r>
                </w:p>
              </w:tc>
              <w:tc>
                <w:tcPr>
                  <w:tcW w:w="16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2017/2018</w:t>
                  </w:r>
                </w:p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A9790D" w:rsidRPr="00F67203" w:rsidTr="00084D9B">
              <w:trPr>
                <w:jc w:val="center"/>
              </w:trPr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Социально-коммуникативное развитие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98,5 %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98,3%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A9790D" w:rsidRPr="00F67203" w:rsidTr="00084D9B">
              <w:trPr>
                <w:jc w:val="center"/>
              </w:trPr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87,7%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83,8%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89,9%</w:t>
                  </w:r>
                </w:p>
              </w:tc>
            </w:tr>
            <w:tr w:rsidR="00A9790D" w:rsidRPr="00F67203" w:rsidTr="00084D9B">
              <w:trPr>
                <w:jc w:val="center"/>
              </w:trPr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86,9%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83,9%</w:t>
                  </w:r>
                </w:p>
              </w:tc>
            </w:tr>
            <w:tr w:rsidR="00A9790D" w:rsidRPr="00F67203" w:rsidTr="00084D9B">
              <w:trPr>
                <w:jc w:val="center"/>
              </w:trPr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Художественно-эстетическое развитие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90,6%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</w:tr>
            <w:tr w:rsidR="00A9790D" w:rsidRPr="00F67203" w:rsidTr="00084D9B">
              <w:trPr>
                <w:jc w:val="center"/>
              </w:trPr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91,7%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790D" w:rsidRPr="00F67203" w:rsidRDefault="00A9790D" w:rsidP="000C70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96,3%</w:t>
                  </w:r>
                </w:p>
              </w:tc>
            </w:tr>
          </w:tbl>
          <w:p w:rsidR="00A9790D" w:rsidRPr="00F67203" w:rsidRDefault="00A9790D" w:rsidP="000C70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4F" w:rsidRPr="00F67203" w:rsidRDefault="000B1F4F" w:rsidP="000C7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0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воспитанниками образовательной программы</w:t>
            </w:r>
          </w:p>
          <w:p w:rsidR="00084D9B" w:rsidRPr="00F67203" w:rsidRDefault="00084D9B" w:rsidP="000C7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F4F" w:rsidRDefault="000B1F4F" w:rsidP="000C70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14233" cy="5184949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B1F4F" w:rsidRPr="00084D9B" w:rsidRDefault="000B1F4F" w:rsidP="000C7096">
            <w:pPr>
              <w:pStyle w:val="ab"/>
              <w:spacing w:line="276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D9B">
              <w:rPr>
                <w:rFonts w:ascii="Times New Roman" w:hAnsi="Times New Roman"/>
                <w:sz w:val="24"/>
                <w:szCs w:val="24"/>
              </w:rPr>
              <w:t>Результаты освоения воспитанниками образовательной программы по всем направлениям положительные, стабильно высокие, прослеживается позитивная динамика по всем напра</w:t>
            </w:r>
            <w:r w:rsidRPr="00084D9B">
              <w:rPr>
                <w:rFonts w:ascii="Times New Roman" w:hAnsi="Times New Roman"/>
                <w:sz w:val="24"/>
                <w:szCs w:val="24"/>
              </w:rPr>
              <w:t>в</w:t>
            </w:r>
            <w:r w:rsidRPr="00084D9B">
              <w:rPr>
                <w:rFonts w:ascii="Times New Roman" w:hAnsi="Times New Roman"/>
                <w:sz w:val="24"/>
                <w:szCs w:val="24"/>
              </w:rPr>
              <w:t xml:space="preserve">лениям обучения, воспитания и развития и </w:t>
            </w:r>
            <w:r w:rsidRPr="00084D9B">
              <w:rPr>
                <w:rFonts w:ascii="Times New Roman" w:hAnsi="Times New Roman"/>
                <w:b/>
                <w:sz w:val="24"/>
                <w:szCs w:val="24"/>
              </w:rPr>
              <w:t>составляет в среднем 90,24%.</w:t>
            </w:r>
          </w:p>
          <w:p w:rsidR="000B1F4F" w:rsidRPr="00084D9B" w:rsidRDefault="000B1F4F" w:rsidP="000C7096">
            <w:pPr>
              <w:pStyle w:val="ab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9B">
              <w:rPr>
                <w:rFonts w:ascii="Times New Roman" w:hAnsi="Times New Roman"/>
                <w:sz w:val="24"/>
                <w:szCs w:val="24"/>
              </w:rPr>
      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</w:t>
            </w:r>
            <w:r w:rsidRPr="00084D9B">
              <w:rPr>
                <w:rFonts w:ascii="Times New Roman" w:hAnsi="Times New Roman"/>
                <w:sz w:val="24"/>
                <w:szCs w:val="24"/>
              </w:rPr>
              <w:t>и</w:t>
            </w:r>
            <w:r w:rsidRPr="00084D9B">
              <w:rPr>
                <w:rFonts w:ascii="Times New Roman" w:hAnsi="Times New Roman"/>
                <w:sz w:val="24"/>
                <w:szCs w:val="24"/>
              </w:rPr>
              <w:t>вающего обучения и индивидуального подхода к каждому ребёнку.</w:t>
            </w:r>
          </w:p>
          <w:p w:rsidR="00A9790D" w:rsidRDefault="00A9790D" w:rsidP="000C70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55" w:rsidRPr="00084D9B" w:rsidRDefault="00FB5055" w:rsidP="000C7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уровня усвоения программного материала</w:t>
            </w:r>
            <w:r w:rsidRPr="00084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детьми подготовительной к школе группы</w:t>
            </w:r>
          </w:p>
          <w:p w:rsidR="00084D9B" w:rsidRPr="005925BE" w:rsidRDefault="00084D9B" w:rsidP="000C70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освоения детьми основной общеобра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зовательной программы ДОУ за 2017-2018 </w:t>
            </w:r>
            <w:r w:rsidRPr="0059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показал следующие результаты: </w:t>
            </w:r>
          </w:p>
          <w:p w:rsidR="00C1213D" w:rsidRDefault="00C1213D" w:rsidP="000C7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084D9B" w:rsidRDefault="00084D9B" w:rsidP="000C7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9B" w:rsidRDefault="00084D9B" w:rsidP="000C7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13D" w:rsidRPr="00FB5055" w:rsidRDefault="00C1213D" w:rsidP="000C7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084D9B" w:rsidRPr="005925BE" w:rsidRDefault="00084D9B" w:rsidP="000C7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145267" cy="4729655"/>
                  <wp:effectExtent l="19050" t="0" r="26933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A7732" w:rsidRPr="00594616" w:rsidRDefault="00CA7732" w:rsidP="000C7096">
            <w:pPr>
              <w:jc w:val="both"/>
              <w:rPr>
                <w:b/>
                <w:bCs/>
                <w:color w:val="000000"/>
                <w:sz w:val="28"/>
              </w:rPr>
            </w:pPr>
          </w:p>
          <w:p w:rsidR="00084D9B" w:rsidRDefault="009C3941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</w:t>
            </w:r>
          </w:p>
          <w:p w:rsidR="00084D9B" w:rsidRPr="002F11F9" w:rsidRDefault="00084D9B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9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Результаты педагогического анализа показывают пр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еобладание детей с высоким уровнем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развития при прогресс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084D9B" w:rsidRPr="005925BE" w:rsidRDefault="00084D9B" w:rsidP="000C70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</w:t>
            </w:r>
            <w:r w:rsidRPr="0059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вающего обучения и индивидуального подхода к каждому ребёнку.</w:t>
            </w:r>
          </w:p>
          <w:p w:rsidR="00E809B2" w:rsidRPr="00A208C6" w:rsidRDefault="00E809B2" w:rsidP="000C7096">
            <w:pPr>
              <w:pStyle w:val="ab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6">
              <w:rPr>
                <w:rFonts w:ascii="Times New Roman" w:hAnsi="Times New Roman"/>
                <w:sz w:val="24"/>
                <w:szCs w:val="24"/>
              </w:rPr>
              <w:t>Воспитанники детского сада под руководством своих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ей  в течение учебн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года стали участниками  и победителями </w:t>
            </w:r>
            <w:r w:rsidRPr="00A208C6">
              <w:rPr>
                <w:rFonts w:ascii="Times New Roman" w:hAnsi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/>
                <w:sz w:val="24"/>
                <w:szCs w:val="24"/>
              </w:rPr>
              <w:t>рсов различного уровня</w:t>
            </w:r>
            <w:r w:rsidRPr="00A208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809B2" w:rsidRDefault="00E809B2" w:rsidP="000C709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студия «Шалунишки» награждена</w:t>
            </w:r>
            <w:r w:rsidRPr="00A208C6">
              <w:rPr>
                <w:rFonts w:ascii="Times New Roman" w:hAnsi="Times New Roman"/>
                <w:sz w:val="24"/>
                <w:szCs w:val="24"/>
              </w:rPr>
              <w:t xml:space="preserve"> Дипломами Победителей и Лауреатов разных степеней (5 дипломов) в  межтерриториальном фестивале-конкурсе «Поющий остров детства», </w:t>
            </w:r>
          </w:p>
          <w:p w:rsidR="00E809B2" w:rsidRPr="00A208C6" w:rsidRDefault="00E809B2" w:rsidP="000C709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6">
              <w:rPr>
                <w:rFonts w:ascii="Times New Roman" w:hAnsi="Times New Roman"/>
                <w:sz w:val="24"/>
                <w:szCs w:val="24"/>
              </w:rPr>
              <w:t>Диплом лауреата I степени  детско-юношеского фестиваля творческих достижений «На все л</w:t>
            </w:r>
            <w:r w:rsidRPr="00A208C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ды»;</w:t>
            </w:r>
          </w:p>
          <w:p w:rsidR="00E809B2" w:rsidRPr="00A208C6" w:rsidRDefault="00E809B2" w:rsidP="000C709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6">
              <w:rPr>
                <w:rFonts w:ascii="Times New Roman" w:hAnsi="Times New Roman"/>
                <w:sz w:val="24"/>
                <w:szCs w:val="24"/>
              </w:rPr>
              <w:t>Диплом  лауреата I степени , II степени, III степени международного конкурса  искусств «З</w:t>
            </w:r>
            <w:r w:rsidRPr="00A20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A208C6">
              <w:rPr>
                <w:rFonts w:ascii="Times New Roman" w:hAnsi="Times New Roman"/>
                <w:sz w:val="24"/>
                <w:szCs w:val="24"/>
              </w:rPr>
              <w:t>лотая Сибирь»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09B2" w:rsidRPr="00A208C6" w:rsidRDefault="00E809B2" w:rsidP="000C709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6">
              <w:rPr>
                <w:rFonts w:ascii="Times New Roman" w:hAnsi="Times New Roman"/>
                <w:sz w:val="24"/>
                <w:szCs w:val="24"/>
              </w:rPr>
              <w:t>Диплом лауреата в районном конкурсе по профилактике детского  дорожно-транспортного травматизма «Весе</w:t>
            </w:r>
            <w:r>
              <w:rPr>
                <w:rFonts w:ascii="Times New Roman" w:hAnsi="Times New Roman"/>
                <w:sz w:val="24"/>
                <w:szCs w:val="24"/>
              </w:rPr>
              <w:t>ло шагаем - о ПДД не забываем!»</w:t>
            </w:r>
          </w:p>
          <w:p w:rsidR="00112399" w:rsidRPr="002F11F9" w:rsidRDefault="008F6724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Оценка кадрового обеспечения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Детский сад укомплектован педагогами на 100 процентов согласно штатному расписанию. Всего работают </w:t>
            </w:r>
            <w:r w:rsidR="00293B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93B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педагога и специалиста.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Педагогический коллектив Детского сада насчитывает </w:t>
            </w:r>
            <w:r w:rsidR="005E2A9B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специалист</w:t>
            </w:r>
            <w:r w:rsidR="005E2A9B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а: учитель-логопед, педагог-психолог, </w:t>
            </w:r>
            <w:r w:rsidR="00E80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</w:t>
            </w:r>
            <w:r w:rsidR="00084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музыкальных руководителя</w:t>
            </w:r>
            <w:r w:rsidR="005E2A9B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инс</w:t>
            </w:r>
            <w:r w:rsidR="005E2A9B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="005E2A9B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руктор по физической культуре</w:t>
            </w:r>
            <w:r w:rsidR="00E80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хореограф.</w:t>
            </w:r>
          </w:p>
          <w:p w:rsidR="00013ED9" w:rsidRPr="002F11F9" w:rsidRDefault="00013ED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Таблица с характеристиками кадрового состава Детского сада</w:t>
            </w:r>
          </w:p>
          <w:p w:rsidR="00013ED9" w:rsidRPr="002F11F9" w:rsidRDefault="00013ED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28"/>
              <w:gridCol w:w="1260"/>
              <w:gridCol w:w="3172"/>
            </w:tblGrid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Процент </w:t>
                  </w:r>
                </w:p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 общему числу педагог</w:t>
                  </w:r>
                  <w:r w:rsidRPr="002F11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2F11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ческих работников</w:t>
                  </w:r>
                </w:p>
              </w:tc>
            </w:tr>
            <w:tr w:rsidR="00E96BE4" w:rsidRPr="002F11F9" w:rsidTr="00E96BE4">
              <w:tc>
                <w:tcPr>
                  <w:tcW w:w="9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Имеют образование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-высшее педагогическое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809B2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="00F2148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A200D6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88</w:t>
                  </w:r>
                  <w:r w:rsidR="00E96BE4"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среднее профессиональное (педагогическое)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809B2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A200D6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  <w:r w:rsidR="00E96BE4"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6BE4" w:rsidRPr="002F11F9" w:rsidTr="00E96BE4">
              <w:tc>
                <w:tcPr>
                  <w:tcW w:w="9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Имеют квалификационные категории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-высшую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5E32BC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A200D6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  <w:r w:rsidR="00E96BE4"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-первую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A200D6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5E32B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A200D6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48</w:t>
                  </w:r>
                  <w:r w:rsidR="00E96BE4"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соответствие занимаемой должности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имеют категории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5E32BC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A200D6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</w:t>
                  </w:r>
                  <w:r w:rsidR="00E96BE4"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6BE4" w:rsidRPr="002F11F9" w:rsidTr="00E96BE4">
              <w:tc>
                <w:tcPr>
                  <w:tcW w:w="9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Стаж работы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0-5 лет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F21489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8E36BA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="00E96BE4"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6-10 лет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F21489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8E36BA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11-15 лет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F21489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8E36BA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E96BE4"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3%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16-20 лет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F21489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8E36BA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  <w:r w:rsidR="00E96BE4"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Свыше 20 лет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8E36BA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</w:t>
                  </w:r>
                  <w:r w:rsidR="00E96BE4"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E96BE4" w:rsidRPr="002F11F9" w:rsidTr="00E96BE4">
              <w:tc>
                <w:tcPr>
                  <w:tcW w:w="9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Имеют звания, награды</w:t>
                  </w: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F67203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Почетная грамота Министерства образования</w:t>
                  </w:r>
                  <w:r w:rsidR="00AF73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РФ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6BE4" w:rsidRPr="002F11F9" w:rsidTr="00E96BE4"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11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Почетная грамота Министерства образования</w:t>
                  </w:r>
                  <w:r w:rsidR="00F672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науки и инновационной политики НСО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BE4" w:rsidRPr="002F11F9" w:rsidRDefault="00F67203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6BE4" w:rsidRPr="002F11F9" w:rsidRDefault="00E96BE4" w:rsidP="000C70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4FBD" w:rsidRDefault="00B34FBD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3ED9" w:rsidRPr="002F11F9" w:rsidRDefault="00013ED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201</w:t>
            </w:r>
            <w:r w:rsidR="00D624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 педагогические работники прошли аттестацию и получили:</w:t>
            </w:r>
          </w:p>
          <w:p w:rsidR="00013ED9" w:rsidRDefault="00013ED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− высшую квалификационную категорию – </w:t>
            </w:r>
            <w:r w:rsidR="005E3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человека;</w:t>
            </w:r>
          </w:p>
          <w:p w:rsidR="005E32BC" w:rsidRPr="002F11F9" w:rsidRDefault="005E32BC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первую квалификационную категорию – 4 человека.</w:t>
            </w:r>
          </w:p>
          <w:p w:rsidR="00013ED9" w:rsidRPr="005E32BC" w:rsidRDefault="00013ED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Курсы</w:t>
            </w:r>
            <w:r w:rsidRPr="002F11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9" w:anchor="/document/16/4019/" w:history="1">
              <w:r w:rsidRPr="002F11F9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повышения квалификации</w:t>
              </w:r>
            </w:hyperlink>
            <w:r w:rsidRPr="002F11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201</w:t>
            </w:r>
            <w:r w:rsidR="00AF2A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году прошли </w:t>
            </w:r>
            <w:r w:rsidR="005E3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E3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педагога, 1 педагог - </w:t>
            </w:r>
            <w:r w:rsidR="005E32BC" w:rsidRPr="005E32B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</w:t>
            </w:r>
            <w:r w:rsidR="005E32BC" w:rsidRPr="005E32B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5E32BC" w:rsidRPr="005E32BC">
              <w:rPr>
                <w:rFonts w:ascii="Times New Roman" w:hAnsi="Times New Roman" w:cs="Times New Roman"/>
                <w:bCs/>
                <w:sz w:val="24"/>
                <w:szCs w:val="24"/>
              </w:rPr>
              <w:t>ная переподготовка «Педагогика и психология дошкольного обра</w:t>
            </w:r>
            <w:r w:rsidR="005E32BC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зования».</w:t>
            </w:r>
          </w:p>
          <w:p w:rsidR="005763EB" w:rsidRDefault="005763EB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В 201</w:t>
            </w:r>
            <w:r w:rsidR="00217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году педагоги ДОУ неоднократно становились победителями Международных и Всероссийских конкурсов педагогического мастерства:</w:t>
            </w:r>
          </w:p>
          <w:p w:rsidR="00B56E1F" w:rsidRPr="002F11F9" w:rsidRDefault="00B56E1F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47"/>
              <w:gridCol w:w="2976"/>
            </w:tblGrid>
            <w:tr w:rsidR="00217E10" w:rsidRPr="002328E5" w:rsidTr="00AC6146">
              <w:trPr>
                <w:trHeight w:val="73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E10" w:rsidRPr="002328E5" w:rsidRDefault="005E32B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  <w:r w:rsidRPr="009D3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Лауреат </w:t>
                  </w:r>
                  <w:r w:rsidRPr="009D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Всероссийском </w:t>
                  </w:r>
                  <w:proofErr w:type="gramStart"/>
                  <w:r w:rsidRPr="009D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конкурсе</w:t>
                  </w:r>
                  <w:proofErr w:type="gramEnd"/>
                  <w:r w:rsidRPr="009D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«Образовательная о</w:t>
                  </w:r>
                  <w:r w:rsidRPr="009D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9D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ганизация XXI века. Лига лидеров – 2018».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32BC" w:rsidRDefault="005E32B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Михальская Ольга </w:t>
                  </w:r>
                </w:p>
                <w:p w:rsidR="00217E10" w:rsidRPr="002328E5" w:rsidRDefault="005E32B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Борисовна</w:t>
                  </w:r>
                  <w:r w:rsidR="00B56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заведующий</w:t>
                  </w:r>
                </w:p>
              </w:tc>
            </w:tr>
            <w:tr w:rsidR="00217E10" w:rsidRPr="002328E5" w:rsidTr="00AC6146">
              <w:trPr>
                <w:trHeight w:val="576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E10" w:rsidRDefault="005E32B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  <w:r w:rsidRPr="009D3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Лауреат конкурса </w:t>
                  </w:r>
                  <w:r w:rsidRPr="009D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специальной номинации «Методист – новатор 2018»</w:t>
                  </w:r>
                  <w:r w:rsidRPr="009D3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</w:t>
                  </w:r>
                  <w:r w:rsidRPr="009D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Всероссийском конкурсе «Образовательная организация XXI века. Лига лидеров – 2018».</w:t>
                  </w:r>
                </w:p>
                <w:p w:rsidR="005E32BC" w:rsidRPr="002328E5" w:rsidRDefault="005E32B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32BC" w:rsidRDefault="005E32B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Резваткина Елена </w:t>
                  </w:r>
                </w:p>
                <w:p w:rsidR="00217E10" w:rsidRPr="002328E5" w:rsidRDefault="005E32B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Владимировна</w:t>
                  </w:r>
                  <w:r w:rsidR="00B56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старший воспитатель</w:t>
                  </w:r>
                </w:p>
              </w:tc>
            </w:tr>
            <w:tr w:rsidR="00217E10" w:rsidRPr="002328E5" w:rsidTr="00AC6146">
              <w:trPr>
                <w:trHeight w:val="576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E10" w:rsidRPr="002328E5" w:rsidRDefault="00B56E1F" w:rsidP="000C7096">
                  <w:pPr>
                    <w:pStyle w:val="ab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B42CD">
                    <w:rPr>
                      <w:rFonts w:ascii="Times New Roman" w:hAnsi="Times New Roman"/>
                      <w:sz w:val="24"/>
                      <w:szCs w:val="24"/>
                    </w:rPr>
                    <w:t>Диплом III степени регионального конкурса творческих педаг</w:t>
                  </w:r>
                  <w:r w:rsidRPr="00AB42CD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AB42CD">
                    <w:rPr>
                      <w:rFonts w:ascii="Times New Roman" w:hAnsi="Times New Roman"/>
                      <w:sz w:val="24"/>
                      <w:szCs w:val="24"/>
                    </w:rPr>
                    <w:t>гических проектов «Так зажигают звёзды» за педагогический проект «</w:t>
                  </w:r>
                  <w:proofErr w:type="gramStart"/>
                  <w:r w:rsidRPr="00AB42CD">
                    <w:rPr>
                      <w:rFonts w:ascii="Times New Roman" w:hAnsi="Times New Roman"/>
                      <w:sz w:val="24"/>
                      <w:szCs w:val="24"/>
                    </w:rPr>
                    <w:t>Мы-будущее</w:t>
                  </w:r>
                  <w:proofErr w:type="gramEnd"/>
                  <w:r w:rsidRPr="00AB42C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большой РЖД-компании» 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56E1F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Сказкина Антонида </w:t>
                  </w:r>
                </w:p>
                <w:p w:rsidR="00217E10" w:rsidRPr="002328E5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Михайловна, воспитатель</w:t>
                  </w:r>
                </w:p>
              </w:tc>
            </w:tr>
            <w:tr w:rsidR="00217E10" w:rsidRPr="002328E5" w:rsidTr="00AC6146">
              <w:trPr>
                <w:trHeight w:val="691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17E10" w:rsidRPr="002328E5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III степени за участие  во всероссийском конкурсе «Лучшая методическая  разработка» </w:t>
                  </w: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17E10" w:rsidRPr="002328E5" w:rsidRDefault="00217E10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E10" w:rsidRPr="002328E5" w:rsidTr="00AC6146">
              <w:trPr>
                <w:trHeight w:val="576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E1F" w:rsidRPr="00AB42CD" w:rsidRDefault="00B56E1F" w:rsidP="000C7096">
                  <w:pPr>
                    <w:pStyle w:val="ab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42CD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 за II место во всероссийской олимпиаде «ФГОС ПРОВЕР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КА» </w:t>
                  </w:r>
                </w:p>
                <w:p w:rsidR="00217E10" w:rsidRPr="002328E5" w:rsidRDefault="00217E10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01EC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Харченко Елена </w:t>
                  </w:r>
                </w:p>
                <w:p w:rsidR="009401EC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Владимировна, </w:t>
                  </w:r>
                </w:p>
                <w:p w:rsidR="00217E10" w:rsidRPr="002328E5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217E10" w:rsidRPr="002328E5" w:rsidTr="009401EC">
              <w:trPr>
                <w:trHeight w:val="576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E10" w:rsidRPr="002328E5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AB4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победителя за I место  во всероссийском конкурсе на лучшую методическую разработку «Методический потенциал российского образования – 2018»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E1F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Рысь Галина </w:t>
                  </w:r>
                </w:p>
                <w:p w:rsidR="00B56E1F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Владимировна, </w:t>
                  </w:r>
                </w:p>
                <w:p w:rsidR="00217E10" w:rsidRPr="002328E5" w:rsidRDefault="00B56E1F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9401EC" w:rsidRPr="002328E5" w:rsidTr="002D16A6">
              <w:trPr>
                <w:trHeight w:val="576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01EC" w:rsidRPr="00AB42CD" w:rsidRDefault="009401E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Благодарность за подготовку победителей и активное участие во Всероссийской олимпиаде для дошкольников «Рыжий котёнок»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01EC" w:rsidRDefault="009401E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Сухинина Татьяна </w:t>
                  </w:r>
                </w:p>
                <w:p w:rsidR="009401EC" w:rsidRDefault="009401EC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Викторовна, педагог-психолог</w:t>
                  </w:r>
                </w:p>
              </w:tc>
            </w:tr>
            <w:tr w:rsidR="002D16A6" w:rsidRPr="002328E5" w:rsidTr="00AC6146">
              <w:trPr>
                <w:trHeight w:val="576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6A6" w:rsidRDefault="002D16A6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Победителя 1 степени «Логопедия и дефектология» за проект: «Куклотерапия, как элемент коррекционной работы с детьми,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имеющих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психоречевые нарушения»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D16A6" w:rsidRDefault="002D16A6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Полекаренко Т.А., </w:t>
                  </w:r>
                </w:p>
                <w:p w:rsidR="002D16A6" w:rsidRDefault="002D16A6" w:rsidP="000C70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c>
            </w:tr>
          </w:tbl>
          <w:p w:rsidR="00217E10" w:rsidRDefault="00217E10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EB" w:rsidRPr="002F11F9" w:rsidRDefault="005763EB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   Педагоги регулярно публикуют свои методические разработки в сети интернет на обр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порталах: </w:t>
            </w:r>
          </w:p>
          <w:p w:rsidR="000E1A8F" w:rsidRDefault="000E1A8F" w:rsidP="000C7096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МААМ.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441600" w:rsidRDefault="002D16A6" w:rsidP="000C7096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сетевое издание «Портал педагога</w:t>
            </w:r>
            <w:r w:rsidR="000E1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A8F" w:rsidRDefault="000E1A8F" w:rsidP="000C7096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Продлёнка»</w:t>
            </w:r>
          </w:p>
          <w:p w:rsidR="000E1A8F" w:rsidRPr="00A45691" w:rsidRDefault="000E1A8F" w:rsidP="000C7096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образовательно-просветительное издание «Альманах педагога»</w:t>
            </w:r>
          </w:p>
          <w:p w:rsidR="00441600" w:rsidRDefault="00441600" w:rsidP="000C7096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91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0E1A8F">
              <w:rPr>
                <w:rFonts w:ascii="Times New Roman" w:hAnsi="Times New Roman" w:cs="Times New Roman"/>
                <w:sz w:val="24"/>
                <w:szCs w:val="24"/>
              </w:rPr>
              <w:t>ая сеть работников образования</w:t>
            </w:r>
          </w:p>
          <w:p w:rsidR="000E1A8F" w:rsidRPr="002D16A6" w:rsidRDefault="000E1A8F" w:rsidP="000C7096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A11">
              <w:rPr>
                <w:rFonts w:ascii="Times New Roman" w:eastAsia="Times New Roman" w:hAnsi="Times New Roman"/>
                <w:sz w:val="24"/>
                <w:szCs w:val="24"/>
              </w:rPr>
              <w:t>Сборник материалов Всероссийской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аучно-практической конференции</w:t>
            </w:r>
          </w:p>
          <w:p w:rsidR="002D16A6" w:rsidRDefault="002D16A6" w:rsidP="000C7096">
            <w:pPr>
              <w:pStyle w:val="ab"/>
              <w:spacing w:line="276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Учитель-логопед Полекаренко Т.А. активно участовала в вебинарах: «Дифференцио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ный подход в обучении детей с ОВЗ в инклюзивном пространстве», «Логопедагогика: особенности звукопроизношения у детей с дислалией», «Общая характеристика речи и речевызх нарушений у дошкольников».</w:t>
            </w:r>
          </w:p>
          <w:p w:rsidR="00BB6F38" w:rsidRPr="00BB6F38" w:rsidRDefault="00B34FBD" w:rsidP="000C70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B6F38" w:rsidRPr="00BB6F3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r w:rsidR="00BB6F3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над самообразованием.</w:t>
            </w:r>
            <w:r w:rsidR="00BB6F38" w:rsidRPr="00BB6F38">
              <w:rPr>
                <w:rFonts w:ascii="Times New Roman" w:hAnsi="Times New Roman" w:cs="Times New Roman"/>
                <w:sz w:val="24"/>
                <w:szCs w:val="24"/>
              </w:rPr>
              <w:t xml:space="preserve"> Все это в комплексе дает хороший результат в организации педагогической деятельности и улучшении качества образов</w:t>
            </w:r>
            <w:r w:rsidR="00BB6F38" w:rsidRPr="00BB6F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F38" w:rsidRPr="00BB6F38">
              <w:rPr>
                <w:rFonts w:ascii="Times New Roman" w:hAnsi="Times New Roman" w:cs="Times New Roman"/>
                <w:sz w:val="24"/>
                <w:szCs w:val="24"/>
              </w:rPr>
              <w:t>ния и воспитания дошкольников.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4558DE" w:rsidRPr="00B269F5" w:rsidRDefault="00D33C94" w:rsidP="000C70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F11F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 библиотека является составной частью методической службы. Библиоте</w:t>
            </w:r>
            <w:r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      </w:r>
            <w:r w:rsidR="004558DE" w:rsidRPr="00B269F5">
              <w:rPr>
                <w:sz w:val="20"/>
                <w:szCs w:val="20"/>
              </w:rPr>
              <w:t xml:space="preserve"> </w:t>
            </w:r>
          </w:p>
          <w:p w:rsidR="00D33C94" w:rsidRPr="002F11F9" w:rsidRDefault="00D33C94" w:rsidP="000C70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</w:t>
            </w:r>
            <w:r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зательной частью ООП.</w:t>
            </w:r>
          </w:p>
          <w:p w:rsidR="00D33C94" w:rsidRPr="002F11F9" w:rsidRDefault="009A5675" w:rsidP="000C70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оснащение методического кабинета достаточно для реализации образов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программ. В методическом кабинете созданы условия для возможности организации совместной деятельности педагогов. </w:t>
            </w:r>
          </w:p>
          <w:p w:rsidR="00D33C94" w:rsidRPr="002F11F9" w:rsidRDefault="00CB447B" w:rsidP="000C70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Детский сад пополнил </w:t>
            </w:r>
            <w:proofErr w:type="gramStart"/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информационно-техническою</w:t>
            </w:r>
            <w:proofErr w:type="gramEnd"/>
            <w:r w:rsidR="00293BE9">
              <w:rPr>
                <w:rFonts w:ascii="Times New Roman" w:hAnsi="Times New Roman" w:cs="Times New Roman"/>
                <w:sz w:val="24"/>
                <w:szCs w:val="24"/>
              </w:rPr>
              <w:t xml:space="preserve"> базу:</w:t>
            </w:r>
          </w:p>
          <w:p w:rsidR="00D33C94" w:rsidRPr="002F11F9" w:rsidRDefault="00CB447B" w:rsidP="000C70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</w:t>
            </w:r>
            <w:r w:rsidR="00293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стол 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 шт.</w:t>
            </w:r>
          </w:p>
          <w:p w:rsidR="00D33C94" w:rsidRDefault="00D33C94" w:rsidP="000C70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ноутбук – </w:t>
            </w:r>
            <w:r w:rsidR="00293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  <w:p w:rsidR="00293BE9" w:rsidRDefault="00293BE9" w:rsidP="000C70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миниколонки – 3шт.</w:t>
            </w:r>
          </w:p>
          <w:p w:rsidR="00CB447B" w:rsidRPr="002F11F9" w:rsidRDefault="00CB447B" w:rsidP="000C70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Одним из важнейших условий развития образования в современных условиях является обеспечение открытости деятельности ДОУ для всех заинтересованных общественных групп, организаций и структур, и прежде всего, для родителей. </w:t>
            </w:r>
          </w:p>
          <w:p w:rsidR="00CB447B" w:rsidRPr="002F11F9" w:rsidRDefault="00CB447B" w:rsidP="000C70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На основании ст.29 Федерального закона РФ №273-ФЗ «Об Образовании в Российской Федерации» от 29.12.12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ции в сети "Интернет". </w:t>
            </w:r>
            <w:proofErr w:type="gramEnd"/>
          </w:p>
          <w:p w:rsidR="00CB447B" w:rsidRPr="002F11F9" w:rsidRDefault="00CB447B" w:rsidP="000C70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Сайт детского сада создан и ведется в соответствии с Приказом Федеральной службы по надзору в сфере образования и науки от 29.05.2014 №785 «Об утверждении требований к структуре официального сайта образовательной организации в информационно – телекомм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никационной сети «Интернет» и формату представления на нем информации». </w:t>
            </w:r>
          </w:p>
          <w:p w:rsidR="00CB447B" w:rsidRPr="002F11F9" w:rsidRDefault="00575E4A" w:rsidP="000C70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B447B" w:rsidRPr="002F11F9">
              <w:rPr>
                <w:rFonts w:ascii="Times New Roman" w:hAnsi="Times New Roman" w:cs="Times New Roman"/>
                <w:sz w:val="24"/>
                <w:szCs w:val="24"/>
              </w:rPr>
              <w:t>Информация на сайте регулярно обновляется и позволяет родителям быть в курсе всех событий, происходящих в ДОУ, знакомиться со всеми документами, нормативно - правовой базой дошкольного учреждения.</w:t>
            </w:r>
          </w:p>
          <w:p w:rsidR="00474568" w:rsidRPr="002F11F9" w:rsidRDefault="00CB447B" w:rsidP="000C70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33C94" w:rsidRPr="002F11F9">
              <w:rPr>
                <w:rFonts w:ascii="Times New Roman" w:eastAsia="Calibri" w:hAnsi="Times New Roman" w:cs="Times New Roman"/>
                <w:sz w:val="24"/>
                <w:szCs w:val="24"/>
              </w:rPr>
              <w:t>грамм.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Оценка материально-технической базы</w:t>
            </w:r>
          </w:p>
          <w:p w:rsidR="00634720" w:rsidRDefault="00B56E1F" w:rsidP="000C7096">
            <w:pPr>
              <w:pStyle w:val="a3"/>
              <w:shd w:val="clear" w:color="auto" w:fill="FFFFFF"/>
              <w:spacing w:before="0" w:beforeAutospacing="0" w:after="0" w:afterAutospacing="0" w:line="150" w:lineRule="atLeast"/>
              <w:jc w:val="both"/>
            </w:pPr>
            <w:r>
              <w:lastRenderedPageBreak/>
              <w:t>Год постройки: 1968</w:t>
            </w:r>
            <w:r w:rsidR="00226A60">
              <w:t xml:space="preserve"> – основное здание детского сада, 1956</w:t>
            </w:r>
            <w:r w:rsidR="00634720">
              <w:t xml:space="preserve"> </w:t>
            </w:r>
            <w:r w:rsidR="00226A60">
              <w:t>- второе здание.</w:t>
            </w:r>
            <w:r w:rsidR="00CB447B" w:rsidRPr="002F11F9">
              <w:br/>
              <w:t>Капитальный ремонт</w:t>
            </w:r>
            <w:r w:rsidR="00634720">
              <w:t xml:space="preserve"> учреждения</w:t>
            </w:r>
            <w:r w:rsidR="00CB447B" w:rsidRPr="002F11F9">
              <w:t xml:space="preserve">: </w:t>
            </w:r>
            <w:r>
              <w:t xml:space="preserve"> </w:t>
            </w:r>
            <w:r w:rsidR="00CB447B" w:rsidRPr="002F11F9">
              <w:t>2012</w:t>
            </w:r>
            <w:r w:rsidR="00226A60">
              <w:t xml:space="preserve"> год</w:t>
            </w:r>
            <w:r w:rsidR="00634720">
              <w:t xml:space="preserve"> -</w:t>
            </w:r>
            <w:r w:rsidR="00226A60">
              <w:t xml:space="preserve"> основное здание, 2010 год</w:t>
            </w:r>
            <w:r w:rsidR="00634720">
              <w:t xml:space="preserve"> </w:t>
            </w:r>
            <w:r w:rsidR="00226A60">
              <w:t>- второе здание</w:t>
            </w:r>
            <w:r w:rsidR="00CB447B" w:rsidRPr="002F11F9">
              <w:t>.</w:t>
            </w:r>
            <w:r w:rsidR="00CB447B" w:rsidRPr="002F11F9">
              <w:br/>
              <w:t xml:space="preserve">Общая площадь </w:t>
            </w:r>
            <w:r w:rsidR="00F87964">
              <w:t xml:space="preserve"> основного здания – 1050,7</w:t>
            </w:r>
            <w:r w:rsidR="00CB447B" w:rsidRPr="002F11F9">
              <w:t xml:space="preserve"> кв.м.</w:t>
            </w:r>
            <w:r w:rsidR="00F87964">
              <w:t xml:space="preserve">, второго здания </w:t>
            </w:r>
            <w:r w:rsidR="00634720">
              <w:t xml:space="preserve"> </w:t>
            </w:r>
            <w:r w:rsidR="00F87964">
              <w:t>– 486,4 кв.м</w:t>
            </w:r>
            <w:r w:rsidR="00634720">
              <w:t>.</w:t>
            </w:r>
          </w:p>
          <w:p w:rsidR="00CB447B" w:rsidRDefault="00634720" w:rsidP="00634720">
            <w:pPr>
              <w:pStyle w:val="a3"/>
              <w:shd w:val="clear" w:color="auto" w:fill="FFFFFF"/>
              <w:spacing w:before="0" w:beforeAutospacing="0" w:after="0" w:afterAutospacing="0" w:line="150" w:lineRule="atLeast"/>
            </w:pPr>
            <w:r>
              <w:t>Общая площадь территории - 7987 кв.м.</w:t>
            </w:r>
            <w:r w:rsidRPr="002F11F9">
              <w:br/>
            </w:r>
            <w:r w:rsidR="00B34FBD">
              <w:t xml:space="preserve">         </w:t>
            </w:r>
            <w:r w:rsidR="00CB447B" w:rsidRPr="002F11F9">
              <w:t>Дошкольное учреждение обеспечено всеми видами инженерных коммуникаций: водоснабжением, отоплением, канализацией. В ДОУ созданы все необходимые условия для обеспечения безопасности воспитанников и сотрудников. Территория</w:t>
            </w:r>
            <w:r w:rsidR="00C84BA3">
              <w:t xml:space="preserve"> детского сада ограждена, по периметру зданий установлены камеры видеонаблюдения. Здания оборудованы</w:t>
            </w:r>
            <w:r w:rsidR="00CB447B" w:rsidRPr="002F11F9">
              <w:t xml:space="preserve"> автоматической пожарной сигнализацией, системой видеонаблюдения,</w:t>
            </w:r>
            <w:r w:rsidR="00C84BA3">
              <w:t xml:space="preserve"> системой речевого антитеррористич</w:t>
            </w:r>
            <w:r w:rsidR="00C84BA3">
              <w:t>е</w:t>
            </w:r>
            <w:r w:rsidR="00C84BA3">
              <w:t>ского оповещения;</w:t>
            </w:r>
            <w:r w:rsidR="00CB447B" w:rsidRPr="002F11F9">
              <w:t xml:space="preserve"> кнопкой тревожной сигнализации для экстренных вызовов.</w:t>
            </w:r>
          </w:p>
          <w:p w:rsidR="00BB6F38" w:rsidRPr="00BB6F38" w:rsidRDefault="00BB6F38" w:rsidP="000C709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  <w:r w:rsidRPr="00BB6F38">
              <w:t xml:space="preserve">В 2018 году </w:t>
            </w:r>
            <w:r>
              <w:t>в Детском</w:t>
            </w:r>
            <w:r w:rsidRPr="00BB6F38">
              <w:t xml:space="preserve"> сад</w:t>
            </w:r>
            <w:r>
              <w:t>у</w:t>
            </w:r>
            <w:r w:rsidRPr="00BB6F38">
              <w:t xml:space="preserve"> проведен капитальный ремонт пищеблока, медицинского блока, коридора первого этажа в соновном здании.</w:t>
            </w:r>
          </w:p>
          <w:p w:rsidR="00BB6F38" w:rsidRPr="00BB6F38" w:rsidRDefault="00BB6F38" w:rsidP="000C70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B6F3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</w:t>
            </w:r>
            <w:r w:rsidRPr="00BB6F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6F38">
              <w:rPr>
                <w:rFonts w:ascii="Times New Roman" w:hAnsi="Times New Roman" w:cs="Times New Roman"/>
                <w:sz w:val="24"/>
                <w:szCs w:val="24"/>
              </w:rPr>
              <w:t>ниям охраны труда.</w:t>
            </w:r>
          </w:p>
          <w:p w:rsidR="00CB447B" w:rsidRPr="002F11F9" w:rsidRDefault="00912EAE" w:rsidP="000C7096">
            <w:pPr>
              <w:pStyle w:val="a3"/>
              <w:shd w:val="clear" w:color="auto" w:fill="FFFFFF"/>
              <w:spacing w:before="0" w:beforeAutospacing="0" w:after="0" w:afterAutospacing="0" w:line="150" w:lineRule="atLeast"/>
              <w:jc w:val="both"/>
              <w:rPr>
                <w:rStyle w:val="a7"/>
              </w:rPr>
            </w:pPr>
            <w:r w:rsidRPr="002F11F9">
              <w:t xml:space="preserve">          </w:t>
            </w:r>
            <w:r w:rsidR="00701E20" w:rsidRPr="002F11F9">
              <w:t>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</w:t>
            </w:r>
            <w:r w:rsidR="00701E20" w:rsidRPr="002F11F9">
              <w:t>и</w:t>
            </w:r>
            <w:r w:rsidR="00701E20" w:rsidRPr="002F11F9">
              <w:t>тия детей с учетом основных направлений деятельности учреждения.</w:t>
            </w:r>
            <w:r w:rsidR="00701E20" w:rsidRPr="002F11F9">
              <w:rPr>
                <w:rStyle w:val="a7"/>
              </w:rPr>
              <w:t xml:space="preserve"> </w:t>
            </w:r>
          </w:p>
          <w:p w:rsidR="00701E20" w:rsidRPr="002F11F9" w:rsidRDefault="00701E20" w:rsidP="000C709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Style w:val="a7"/>
                <w:b w:val="0"/>
              </w:rPr>
            </w:pPr>
          </w:p>
          <w:p w:rsidR="00701E20" w:rsidRPr="002F11F9" w:rsidRDefault="00701E20" w:rsidP="000C7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1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Внутренние помещения:</w:t>
            </w:r>
          </w:p>
          <w:p w:rsidR="00701E20" w:rsidRPr="002F11F9" w:rsidRDefault="00226A60" w:rsidP="000C7096">
            <w:pPr>
              <w:pStyle w:val="ab"/>
              <w:numPr>
                <w:ilvl w:val="0"/>
                <w:numId w:val="8"/>
              </w:numPr>
              <w:tabs>
                <w:tab w:val="left" w:pos="-180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01E20" w:rsidRPr="002F11F9">
              <w:rPr>
                <w:rFonts w:ascii="Times New Roman" w:hAnsi="Times New Roman"/>
                <w:sz w:val="24"/>
                <w:szCs w:val="24"/>
              </w:rPr>
              <w:t xml:space="preserve"> групп со спальнями, раздевальными, туалетными комнатами,</w:t>
            </w:r>
          </w:p>
          <w:p w:rsidR="00701E20" w:rsidRPr="002F11F9" w:rsidRDefault="00701E20" w:rsidP="000C709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F9">
              <w:rPr>
                <w:rFonts w:ascii="Times New Roman" w:hAnsi="Times New Roman"/>
                <w:sz w:val="24"/>
                <w:szCs w:val="24"/>
              </w:rPr>
              <w:t>Музыкально-спортивный зал, оснащенный интерактивным оборудованием.</w:t>
            </w:r>
          </w:p>
          <w:p w:rsidR="00701E20" w:rsidRPr="002F11F9" w:rsidRDefault="00226A60" w:rsidP="000C709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блок</w:t>
            </w:r>
            <w:r w:rsidR="00701E20" w:rsidRPr="002F11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E20" w:rsidRDefault="00701E20" w:rsidP="000C709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F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226A60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2F11F9">
              <w:rPr>
                <w:rFonts w:ascii="Times New Roman" w:hAnsi="Times New Roman"/>
                <w:sz w:val="24"/>
                <w:szCs w:val="24"/>
              </w:rPr>
              <w:t>психолога.</w:t>
            </w:r>
          </w:p>
          <w:p w:rsidR="00226A60" w:rsidRPr="002F11F9" w:rsidRDefault="00226A60" w:rsidP="000C709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учителя-логопеда.</w:t>
            </w:r>
          </w:p>
          <w:p w:rsidR="00701E20" w:rsidRPr="002F11F9" w:rsidRDefault="00701E20" w:rsidP="000C709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F9">
              <w:rPr>
                <w:rFonts w:ascii="Times New Roman" w:hAnsi="Times New Roman"/>
                <w:sz w:val="24"/>
                <w:szCs w:val="24"/>
              </w:rPr>
              <w:t>Методический кабинет.</w:t>
            </w:r>
          </w:p>
          <w:p w:rsidR="00701E20" w:rsidRDefault="00701E20" w:rsidP="000C709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F9">
              <w:rPr>
                <w:rFonts w:ascii="Times New Roman" w:hAnsi="Times New Roman"/>
                <w:sz w:val="24"/>
                <w:szCs w:val="24"/>
              </w:rPr>
              <w:t>Пищеблок.</w:t>
            </w:r>
          </w:p>
          <w:p w:rsidR="00226A60" w:rsidRPr="002F11F9" w:rsidRDefault="00226A60" w:rsidP="000C709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Прачечная.</w:t>
            </w:r>
          </w:p>
          <w:p w:rsidR="00701E20" w:rsidRPr="002F11F9" w:rsidRDefault="00701E20" w:rsidP="000C709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  <w:r w:rsidRPr="002F11F9">
              <w:t>Все имеющиеся помещения и площади максимально используются в педагогическом процессе.</w:t>
            </w:r>
          </w:p>
          <w:p w:rsidR="00701E20" w:rsidRPr="002F11F9" w:rsidRDefault="00701E20" w:rsidP="000C70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группах</w:t>
            </w: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</w:t>
            </w:r>
          </w:p>
          <w:p w:rsidR="00701E20" w:rsidRPr="002F11F9" w:rsidRDefault="00701E20" w:rsidP="000C7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обеспечивается доступность ко всему содержанию развивающей среды, пр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доставляется детям возможность самостоятельно менять среду своих игр и увлечений. Среда своевр</w:t>
            </w:r>
            <w:r w:rsidR="0022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еменно обновляется 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программы, </w:t>
            </w:r>
            <w:r w:rsidR="0022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уровнем развития детей и гендерного воспитания.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1E20" w:rsidRPr="002F11F9" w:rsidRDefault="00701E20" w:rsidP="000C70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и спортивный зал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совмещен, в нем находится необходимое оборудование для совместной деятельности с детьми: фортепиано, </w:t>
            </w:r>
            <w:r w:rsidR="0022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</w:t>
            </w:r>
            <w:r w:rsidR="0022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центр, </w:t>
            </w:r>
            <w:r w:rsidR="0022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детских музыкальных ин</w:t>
            </w:r>
            <w:r w:rsidR="0022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струментов,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портреты композиторов, фонотека, дидактические </w:t>
            </w:r>
            <w:r w:rsidR="0022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игры.</w:t>
            </w:r>
          </w:p>
          <w:p w:rsidR="00701E20" w:rsidRPr="002F11F9" w:rsidRDefault="00701E20" w:rsidP="000C70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физкультурны</w:t>
            </w:r>
            <w:r w:rsidR="0022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занятий имеется гимнастические лестницы и скамейки, гимнастические маты, 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разных размеров, мешочки с песком для метания, гимнастические палки, скакалки, дорожки для профилактики плоскостопия, другое нестандартное оборудование (ре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ристая дорожка, мешочки с различными наполни</w:t>
            </w:r>
            <w:r w:rsidR="0063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телями, «гусеничка», 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тоннель и т.д.).</w:t>
            </w:r>
          </w:p>
          <w:p w:rsidR="00701E20" w:rsidRPr="002F11F9" w:rsidRDefault="00701E20" w:rsidP="000C70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тельно-речевое, социально-личностное, художественно-эстетическое и физическое развитие детей.</w:t>
            </w:r>
            <w:proofErr w:type="gramEnd"/>
          </w:p>
          <w:p w:rsidR="00701E20" w:rsidRPr="002F11F9" w:rsidRDefault="00701E20" w:rsidP="000C7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Рабочие  места  педагогических работников  оснащены компьютерами, имеющими  доступ в глобальную сеть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. Активное использование  ТСО: интерактивная  доска,  мультимеди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ный проектор, музыкальный центр, </w:t>
            </w:r>
            <w:r w:rsidRPr="002F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BB1E9D" w:rsidRPr="002F11F9" w:rsidRDefault="00BB1E9D" w:rsidP="000C7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1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территории детского сада имеется:</w:t>
            </w:r>
          </w:p>
          <w:p w:rsidR="00701E20" w:rsidRPr="002F11F9" w:rsidRDefault="00701E20" w:rsidP="000C709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2F11F9">
              <w:rPr>
                <w:rStyle w:val="a7"/>
                <w:b w:val="0"/>
              </w:rPr>
              <w:lastRenderedPageBreak/>
              <w:t xml:space="preserve">Территория детского сада </w:t>
            </w:r>
            <w:r w:rsidR="009401EC">
              <w:rPr>
                <w:rStyle w:val="a7"/>
                <w:b w:val="0"/>
              </w:rPr>
              <w:t xml:space="preserve"> по периметру ограждена забором и раз</w:t>
            </w:r>
            <w:r w:rsidRPr="002F11F9">
              <w:rPr>
                <w:rStyle w:val="a7"/>
                <w:b w:val="0"/>
              </w:rPr>
              <w:t>делена на зоны:</w:t>
            </w:r>
          </w:p>
          <w:p w:rsidR="00701E20" w:rsidRPr="002F11F9" w:rsidRDefault="009401EC" w:rsidP="000C709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>
              <w:rPr>
                <w:rStyle w:val="a7"/>
                <w:b w:val="0"/>
              </w:rPr>
              <w:t>- зона застройки (расположены здания</w:t>
            </w:r>
            <w:r w:rsidR="00701E20" w:rsidRPr="002F11F9">
              <w:rPr>
                <w:rStyle w:val="a7"/>
                <w:b w:val="0"/>
              </w:rPr>
              <w:t xml:space="preserve"> детского сада);</w:t>
            </w:r>
          </w:p>
          <w:p w:rsidR="00701E20" w:rsidRPr="002F11F9" w:rsidRDefault="00701E20" w:rsidP="000C709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2F11F9">
              <w:rPr>
                <w:rStyle w:val="a7"/>
                <w:b w:val="0"/>
              </w:rPr>
              <w:t>- игровая террито</w:t>
            </w:r>
            <w:r w:rsidR="001143C7">
              <w:rPr>
                <w:rStyle w:val="a7"/>
                <w:b w:val="0"/>
              </w:rPr>
              <w:t>рия (включает в себя прогулочные участ</w:t>
            </w:r>
            <w:r w:rsidRPr="002F11F9">
              <w:rPr>
                <w:rStyle w:val="a7"/>
                <w:b w:val="0"/>
              </w:rPr>
              <w:t>к</w:t>
            </w:r>
            <w:r w:rsidR="001143C7">
              <w:rPr>
                <w:rStyle w:val="a7"/>
                <w:b w:val="0"/>
              </w:rPr>
              <w:t>и</w:t>
            </w:r>
            <w:r w:rsidRPr="002F11F9">
              <w:rPr>
                <w:rStyle w:val="a7"/>
                <w:b w:val="0"/>
              </w:rPr>
              <w:t>, спортивную площадку);</w:t>
            </w:r>
          </w:p>
          <w:p w:rsidR="00701E20" w:rsidRPr="002F11F9" w:rsidRDefault="00701E20" w:rsidP="000C709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2F11F9">
              <w:rPr>
                <w:rStyle w:val="a7"/>
                <w:b w:val="0"/>
              </w:rPr>
              <w:t>- хозяйственная зона.</w:t>
            </w:r>
          </w:p>
          <w:p w:rsidR="00701E20" w:rsidRPr="001143C7" w:rsidRDefault="0003588C" w:rsidP="000C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A1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эколого-развивающие площадки: «Овощной огород», «Ручеек с мостиком», «З</w:t>
            </w:r>
            <w:r w:rsidRPr="00154A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54A1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отдыха с фонтаном», «Ферма домашних животных»,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«Автогородок».</w:t>
            </w:r>
          </w:p>
          <w:p w:rsidR="00701E20" w:rsidRPr="002F11F9" w:rsidRDefault="00701E20" w:rsidP="000C709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2F11F9">
              <w:rPr>
                <w:bCs/>
              </w:rPr>
              <w:t>На территории</w:t>
            </w:r>
            <w:r w:rsidR="000C7096">
              <w:t xml:space="preserve"> оборудовано 9</w:t>
            </w:r>
            <w:r w:rsidRPr="002F11F9">
              <w:t xml:space="preserve"> игровых участков. Покрытие площадок – утрамбованный грунт, имеются теневые навесы и спортивный комплекс. </w:t>
            </w:r>
            <w:r w:rsidRPr="002F11F9">
              <w:rPr>
                <w:rStyle w:val="a7"/>
                <w:b w:val="0"/>
              </w:rPr>
              <w:t>На прогулочном участке в соответствии с возрастом детей организована развивающая предм</w:t>
            </w:r>
            <w:r w:rsidR="00634720">
              <w:rPr>
                <w:rStyle w:val="a7"/>
                <w:b w:val="0"/>
              </w:rPr>
              <w:t>етно-пространственная среда (</w:t>
            </w:r>
            <w:r w:rsidRPr="002F11F9">
              <w:rPr>
                <w:rStyle w:val="a7"/>
                <w:b w:val="0"/>
              </w:rPr>
              <w:t>вера</w:t>
            </w:r>
            <w:r w:rsidRPr="002F11F9">
              <w:rPr>
                <w:rStyle w:val="a7"/>
                <w:b w:val="0"/>
              </w:rPr>
              <w:t>н</w:t>
            </w:r>
            <w:r w:rsidRPr="002F11F9">
              <w:rPr>
                <w:rStyle w:val="a7"/>
                <w:b w:val="0"/>
              </w:rPr>
              <w:t xml:space="preserve">ды, песочницы, </w:t>
            </w:r>
            <w:r w:rsidR="00634720">
              <w:rPr>
                <w:rStyle w:val="a7"/>
                <w:b w:val="0"/>
              </w:rPr>
              <w:t xml:space="preserve"> </w:t>
            </w:r>
            <w:proofErr w:type="gramStart"/>
            <w:r w:rsidR="00634720">
              <w:rPr>
                <w:rStyle w:val="a7"/>
                <w:b w:val="0"/>
              </w:rPr>
              <w:t>спортивное</w:t>
            </w:r>
            <w:proofErr w:type="gramEnd"/>
            <w:r w:rsidR="00634720">
              <w:rPr>
                <w:rStyle w:val="a7"/>
                <w:b w:val="0"/>
              </w:rPr>
              <w:t xml:space="preserve"> обрудование, </w:t>
            </w:r>
            <w:r w:rsidRPr="002F11F9">
              <w:rPr>
                <w:rStyle w:val="a7"/>
                <w:b w:val="0"/>
              </w:rPr>
              <w:t>качели для проявления свободной познавательной, речевой, двигательной, творческой активности детей).</w:t>
            </w:r>
          </w:p>
          <w:p w:rsidR="00701E20" w:rsidRPr="002F11F9" w:rsidRDefault="00701E20" w:rsidP="000C709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2F11F9">
              <w:rPr>
                <w:rStyle w:val="a7"/>
                <w:b w:val="0"/>
              </w:rPr>
              <w:t xml:space="preserve">На территории детского сада имеются </w:t>
            </w:r>
            <w:r w:rsidR="000C7096">
              <w:rPr>
                <w:rStyle w:val="a7"/>
                <w:b w:val="0"/>
              </w:rPr>
              <w:t xml:space="preserve"> альпийские горки, </w:t>
            </w:r>
            <w:r w:rsidRPr="002F11F9">
              <w:rPr>
                <w:rStyle w:val="a7"/>
                <w:b w:val="0"/>
              </w:rPr>
              <w:t xml:space="preserve">цветники, </w:t>
            </w:r>
            <w:r w:rsidR="000C7096">
              <w:rPr>
                <w:rStyle w:val="a7"/>
                <w:b w:val="0"/>
              </w:rPr>
              <w:t xml:space="preserve"> теплица </w:t>
            </w:r>
            <w:r w:rsidRPr="002F11F9">
              <w:rPr>
                <w:rStyle w:val="a7"/>
                <w:b w:val="0"/>
              </w:rPr>
              <w:t>уход за растениями в которых способствуют трудовому воспитанию дошкольников.</w:t>
            </w:r>
          </w:p>
          <w:p w:rsidR="00701E20" w:rsidRPr="002F11F9" w:rsidRDefault="00701E20" w:rsidP="000C7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/>
                <w:sz w:val="24"/>
                <w:szCs w:val="24"/>
              </w:rPr>
              <w:t>В летнее время ребята с удовольствием работают на огороде, педагоги детс</w:t>
            </w:r>
            <w:r w:rsidR="000C7096">
              <w:rPr>
                <w:rFonts w:ascii="Times New Roman" w:hAnsi="Times New Roman"/>
                <w:sz w:val="24"/>
                <w:szCs w:val="24"/>
              </w:rPr>
              <w:t>кого сада</w:t>
            </w:r>
            <w:r w:rsidRPr="002F11F9">
              <w:rPr>
                <w:rFonts w:ascii="Times New Roman" w:hAnsi="Times New Roman"/>
                <w:sz w:val="24"/>
                <w:szCs w:val="24"/>
              </w:rPr>
              <w:t xml:space="preserve">  облаг</w:t>
            </w:r>
            <w:r w:rsidR="000C7096">
              <w:rPr>
                <w:rFonts w:ascii="Times New Roman" w:hAnsi="Times New Roman"/>
                <w:sz w:val="24"/>
                <w:szCs w:val="24"/>
              </w:rPr>
              <w:t>ораживают территорию учреждения.</w:t>
            </w:r>
          </w:p>
          <w:p w:rsidR="00701E20" w:rsidRPr="002F11F9" w:rsidRDefault="00701E20" w:rsidP="000C709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материально-технической базы, учебно-методического обеспечения, пре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метно-развивающей среды позволяет осуществлять образовательный процесс в соответствие с современными требованиями.</w:t>
            </w:r>
          </w:p>
          <w:p w:rsidR="00701E20" w:rsidRDefault="00701E20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887" w:type="dxa"/>
              <w:tblInd w:w="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0"/>
              <w:gridCol w:w="1526"/>
              <w:gridCol w:w="1471"/>
            </w:tblGrid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воспитанников, которые обучаются по</w:t>
                  </w:r>
                  <w:r w:rsidR="00701E20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грамме дошкольного </w:t>
                  </w:r>
                  <w:proofErr w:type="gramStart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  <w:proofErr w:type="gramEnd"/>
                  <w:r w:rsidR="00701E20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обучающиеся: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0C709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203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0C709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203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912EAE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форме семейного образования с </w:t>
                  </w:r>
                  <w:proofErr w:type="gramStart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психолого-педагогическим</w:t>
                  </w:r>
                  <w:proofErr w:type="gramEnd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0C709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0C709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вес) детей от общей численности</w:t>
                  </w:r>
                  <w:r w:rsidR="002A6582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танников, которые получают услуги присмотра и ухода, в том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</w:t>
                  </w:r>
                  <w:proofErr w:type="gramEnd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группах: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0C709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86</w:t>
                  </w: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0C709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0%)</w:t>
                  </w:r>
                </w:p>
              </w:tc>
            </w:tr>
            <w:tr w:rsidR="00112399" w:rsidRPr="002F11F9" w:rsidTr="002F0053">
              <w:trPr>
                <w:trHeight w:val="53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0C709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0C7096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0%)</w:t>
                  </w:r>
                </w:p>
              </w:tc>
            </w:tr>
            <w:tr w:rsidR="00112399" w:rsidRPr="002F11F9" w:rsidTr="002F0053">
              <w:trPr>
                <w:trHeight w:val="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воспитанников с ОВЗ от общей</w:t>
                  </w:r>
                  <w:r w:rsidR="002A6582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2399" w:rsidRPr="002F11F9" w:rsidTr="002F0053">
              <w:trPr>
                <w:trHeight w:val="253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7C640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12399" w:rsidRPr="002F11F9" w:rsidTr="002F0053">
              <w:trPr>
                <w:trHeight w:val="47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обучению по</w:t>
                  </w:r>
                  <w:proofErr w:type="gramEnd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образовательной программе дошкольного </w:t>
                  </w:r>
                  <w:r w:rsidR="002A6582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7C640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,5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12399" w:rsidRPr="002F11F9" w:rsidTr="002F0053">
              <w:trPr>
                <w:trHeight w:val="47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по болезни дней на одного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7C640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0,81</w:t>
                  </w:r>
                </w:p>
              </w:tc>
            </w:tr>
            <w:tr w:rsidR="00112399" w:rsidRPr="002F11F9" w:rsidTr="002F0053">
              <w:trPr>
                <w:trHeight w:val="49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педработников, в том числе количество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7C640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7C640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112399" w:rsidRPr="002F11F9" w:rsidTr="002F0053">
              <w:trPr>
                <w:trHeight w:val="47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высшим образованием педагогической направленности (проф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7C640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7C640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12399" w:rsidRPr="002F11F9" w:rsidTr="002F0053">
              <w:trPr>
                <w:trHeight w:val="49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 педагогической </w:t>
                  </w:r>
                  <w:r w:rsidR="002A6582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7C6407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12399" w:rsidRPr="002F11F9" w:rsidTr="002F0053">
              <w:trPr>
                <w:trHeight w:val="95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ников, которым по результатам аттестации присвоена квалиф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кационная категория, в общей численности педагогических р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ботников, в том 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611FCD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83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611FCD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25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12399" w:rsidRPr="002F11F9" w:rsidTr="002F0053">
              <w:trPr>
                <w:trHeight w:val="25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611FCD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14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58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12399" w:rsidRPr="002F11F9" w:rsidTr="002F0053">
              <w:trPr>
                <w:trHeight w:val="71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ников в общей численности педагогических работников, педаг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гический 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611FCD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611FCD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12399" w:rsidRPr="002F11F9" w:rsidTr="002F0053">
              <w:trPr>
                <w:trHeight w:val="73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ников в общей численности педагогических работников в во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9D4E68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611F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(4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611FCD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="005F1BC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12399" w:rsidRPr="002F11F9" w:rsidTr="002F0053">
              <w:trPr>
                <w:trHeight w:val="97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но-хозяйственных работников, которые за последние 5 лет пр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шли повышение квалификации или профессиональную перепо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готовку, 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611FCD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803D3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79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12399" w:rsidRPr="002F11F9" w:rsidTr="002F0053">
              <w:trPr>
                <w:trHeight w:val="95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но-хозяйственных работников, которые прошли повышение</w:t>
                  </w:r>
                  <w:r w:rsidR="002A6582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611FCD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 (29%)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человек/чело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A726B0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="00112399"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/1</w:t>
                  </w:r>
                </w:p>
              </w:tc>
            </w:tr>
            <w:tr w:rsidR="00112399" w:rsidRPr="002F11F9" w:rsidTr="002F0053">
              <w:trPr>
                <w:trHeight w:val="25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12399" w:rsidRPr="002F11F9" w:rsidTr="002F0053">
              <w:trPr>
                <w:trHeight w:val="25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D0164C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D0164C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12399" w:rsidRPr="002F11F9" w:rsidTr="002F005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112399" w:rsidRPr="002F11F9" w:rsidTr="002F0053">
              <w:trPr>
                <w:trHeight w:val="49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</w:t>
                  </w:r>
                  <w:r w:rsidR="002A6582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r w:rsidR="002A6582"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D0164C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</w:tr>
            <w:tr w:rsidR="00112399" w:rsidRPr="002F11F9" w:rsidTr="002F0053">
              <w:trPr>
                <w:trHeight w:val="47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дополнительных видов деятельности </w:t>
                  </w:r>
                </w:p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634720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128,7</w:t>
                  </w:r>
                </w:p>
              </w:tc>
            </w:tr>
            <w:tr w:rsidR="00D0164C" w:rsidRPr="002F11F9" w:rsidTr="002F0053">
              <w:trPr>
                <w:trHeight w:val="105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D0164C" w:rsidRPr="002F11F9" w:rsidRDefault="00D0164C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  <w:p w:rsidR="00D0164C" w:rsidRPr="002F11F9" w:rsidRDefault="00D0164C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Музыкально-физкультурный  зал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D0164C" w:rsidRPr="002F11F9" w:rsidRDefault="00D0164C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D0164C" w:rsidRPr="002F11F9" w:rsidRDefault="00D0164C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0164C" w:rsidRPr="002F11F9" w:rsidRDefault="00D0164C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  <w:p w:rsidR="00D0164C" w:rsidRPr="002F11F9" w:rsidRDefault="00D0164C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2399" w:rsidRPr="002F11F9" w:rsidTr="002F0053">
              <w:trPr>
                <w:trHeight w:val="73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чить потребность воспитанников в</w:t>
                  </w:r>
                  <w:proofErr w:type="gramEnd"/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физической активности и и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2F11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ровой 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1F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12399" w:rsidRPr="002F11F9" w:rsidTr="002F0053">
              <w:tc>
                <w:tcPr>
                  <w:tcW w:w="0" w:type="auto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112399" w:rsidRPr="002F11F9" w:rsidRDefault="00112399" w:rsidP="000C7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2EAE" w:rsidRPr="002F11F9" w:rsidRDefault="00912EAE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  <w:p w:rsidR="00D0164C" w:rsidRPr="002F11F9" w:rsidRDefault="00912EAE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0164C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 показателей указывает на то, что Детский сад имеет достаточную инфраструктуру, которая соответствует требованиям </w:t>
            </w:r>
            <w:hyperlink r:id="rId10" w:anchor="/document/99/499023522/" w:history="1">
              <w:r w:rsidR="00D0164C" w:rsidRPr="002F11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2.4.1.3049-13</w:t>
              </w:r>
            </w:hyperlink>
            <w:r w:rsidR="00D0164C" w:rsidRPr="002F11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0164C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</w:t>
            </w:r>
            <w:r w:rsidR="00D0164C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D0164C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граммы в полном объеме в соответствии с ФГОС </w:t>
            </w:r>
            <w:proofErr w:type="gramStart"/>
            <w:r w:rsidR="00D0164C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="00D0164C"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0164C" w:rsidRDefault="00D0164C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Детский сад укомплектован достаточным количеством педагогических и иных работн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F11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  <w:p w:rsidR="000C7096" w:rsidRPr="002F11F9" w:rsidRDefault="000C7096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Учебно-методическое обеспечение соответствует условиям реализации образовательной программы дошкольной организации.</w:t>
            </w:r>
          </w:p>
          <w:p w:rsidR="00912EAE" w:rsidRPr="002F11F9" w:rsidRDefault="00306745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2EAE" w:rsidRPr="002F11F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Анализируя работу Учреждения можно отметить, что образовательный процесс осуществляется согласно целям и задачам, которые находятся во взаимосвязи с программой развития детского сада. </w:t>
            </w:r>
            <w:r w:rsidR="002F0053" w:rsidRPr="002F11F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</w:t>
            </w:r>
            <w:r w:rsidR="002F0053" w:rsidRPr="002F1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0053" w:rsidRPr="002F11F9">
              <w:rPr>
                <w:rFonts w:ascii="Times New Roman" w:hAnsi="Times New Roman" w:cs="Times New Roman"/>
                <w:sz w:val="24"/>
                <w:szCs w:val="24"/>
              </w:rPr>
              <w:t>го развития каждого ребёнка.</w:t>
            </w:r>
          </w:p>
          <w:p w:rsidR="00112399" w:rsidRPr="002F11F9" w:rsidRDefault="00112399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A3" w:rsidRPr="002F11F9" w:rsidTr="00C03551">
        <w:tc>
          <w:tcPr>
            <w:tcW w:w="10016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537A3" w:rsidRPr="002F11F9" w:rsidRDefault="00B537A3" w:rsidP="000C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14BA8" w:rsidRDefault="00F14BA8" w:rsidP="000C7096">
      <w:pPr>
        <w:jc w:val="both"/>
      </w:pPr>
    </w:p>
    <w:sectPr w:rsidR="00F14BA8" w:rsidSect="00525909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BEE"/>
    <w:multiLevelType w:val="hybridMultilevel"/>
    <w:tmpl w:val="AB20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F2E71"/>
    <w:multiLevelType w:val="hybridMultilevel"/>
    <w:tmpl w:val="A6AED8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4A9"/>
    <w:multiLevelType w:val="hybridMultilevel"/>
    <w:tmpl w:val="584CEE0A"/>
    <w:lvl w:ilvl="0" w:tplc="F582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2D68"/>
    <w:multiLevelType w:val="hybridMultilevel"/>
    <w:tmpl w:val="4578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57357"/>
    <w:multiLevelType w:val="hybridMultilevel"/>
    <w:tmpl w:val="4368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8529C"/>
    <w:multiLevelType w:val="hybridMultilevel"/>
    <w:tmpl w:val="505C71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6907"/>
    <w:multiLevelType w:val="hybridMultilevel"/>
    <w:tmpl w:val="DB828BE4"/>
    <w:lvl w:ilvl="0" w:tplc="2ACC4B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5141"/>
    <w:multiLevelType w:val="hybridMultilevel"/>
    <w:tmpl w:val="BE08C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7576E"/>
    <w:multiLevelType w:val="hybridMultilevel"/>
    <w:tmpl w:val="B4C0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135C2"/>
    <w:multiLevelType w:val="hybridMultilevel"/>
    <w:tmpl w:val="1DE2B8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31896"/>
    <w:multiLevelType w:val="hybridMultilevel"/>
    <w:tmpl w:val="69FA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42BAF"/>
    <w:multiLevelType w:val="hybridMultilevel"/>
    <w:tmpl w:val="08C247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C77A5D"/>
    <w:multiLevelType w:val="hybridMultilevel"/>
    <w:tmpl w:val="105A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076D9"/>
    <w:multiLevelType w:val="hybridMultilevel"/>
    <w:tmpl w:val="6A78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E4B2D"/>
    <w:multiLevelType w:val="multilevel"/>
    <w:tmpl w:val="EF124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1EB25DA"/>
    <w:multiLevelType w:val="hybridMultilevel"/>
    <w:tmpl w:val="03CA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82143"/>
    <w:multiLevelType w:val="hybridMultilevel"/>
    <w:tmpl w:val="6206F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23873"/>
    <w:multiLevelType w:val="hybridMultilevel"/>
    <w:tmpl w:val="7FE28D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DD40F3"/>
    <w:multiLevelType w:val="hybridMultilevel"/>
    <w:tmpl w:val="CF94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"/>
  </w:num>
  <w:num w:numId="5">
    <w:abstractNumId w:val="1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8"/>
  </w:num>
  <w:num w:numId="11">
    <w:abstractNumId w:val="5"/>
  </w:num>
  <w:num w:numId="12">
    <w:abstractNumId w:val="18"/>
  </w:num>
  <w:num w:numId="13">
    <w:abstractNumId w:val="3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357"/>
  <w:characterSpacingControl w:val="doNotCompress"/>
  <w:compat/>
  <w:rsids>
    <w:rsidRoot w:val="00112399"/>
    <w:rsid w:val="00013ED9"/>
    <w:rsid w:val="000252C0"/>
    <w:rsid w:val="00034780"/>
    <w:rsid w:val="0003588C"/>
    <w:rsid w:val="00084D9B"/>
    <w:rsid w:val="000858D2"/>
    <w:rsid w:val="00097660"/>
    <w:rsid w:val="000A0A08"/>
    <w:rsid w:val="000A1994"/>
    <w:rsid w:val="000A1F87"/>
    <w:rsid w:val="000B1F4F"/>
    <w:rsid w:val="000B2A94"/>
    <w:rsid w:val="000C46DB"/>
    <w:rsid w:val="000C7096"/>
    <w:rsid w:val="000E1A8F"/>
    <w:rsid w:val="000E5AB8"/>
    <w:rsid w:val="00101590"/>
    <w:rsid w:val="0010208A"/>
    <w:rsid w:val="0010285B"/>
    <w:rsid w:val="00112399"/>
    <w:rsid w:val="001143C7"/>
    <w:rsid w:val="00123C02"/>
    <w:rsid w:val="001249C2"/>
    <w:rsid w:val="00132C6A"/>
    <w:rsid w:val="00137E0A"/>
    <w:rsid w:val="001631FE"/>
    <w:rsid w:val="00164ACE"/>
    <w:rsid w:val="00172A87"/>
    <w:rsid w:val="00173058"/>
    <w:rsid w:val="00192AB2"/>
    <w:rsid w:val="001C6F06"/>
    <w:rsid w:val="001D7AE6"/>
    <w:rsid w:val="001F34D1"/>
    <w:rsid w:val="00217E10"/>
    <w:rsid w:val="00226A60"/>
    <w:rsid w:val="002328E5"/>
    <w:rsid w:val="00234F10"/>
    <w:rsid w:val="0024100F"/>
    <w:rsid w:val="0026502E"/>
    <w:rsid w:val="00293BE9"/>
    <w:rsid w:val="002A6582"/>
    <w:rsid w:val="002A6EBA"/>
    <w:rsid w:val="002D16A6"/>
    <w:rsid w:val="002F0053"/>
    <w:rsid w:val="002F11F9"/>
    <w:rsid w:val="00306745"/>
    <w:rsid w:val="0033719A"/>
    <w:rsid w:val="0038471A"/>
    <w:rsid w:val="00390599"/>
    <w:rsid w:val="003D7C9B"/>
    <w:rsid w:val="00420C11"/>
    <w:rsid w:val="00441600"/>
    <w:rsid w:val="004558DE"/>
    <w:rsid w:val="004572C7"/>
    <w:rsid w:val="004633E7"/>
    <w:rsid w:val="00465728"/>
    <w:rsid w:val="00474568"/>
    <w:rsid w:val="004B62AA"/>
    <w:rsid w:val="004E408D"/>
    <w:rsid w:val="00525909"/>
    <w:rsid w:val="00527740"/>
    <w:rsid w:val="00575E4A"/>
    <w:rsid w:val="005763EB"/>
    <w:rsid w:val="00587220"/>
    <w:rsid w:val="00594616"/>
    <w:rsid w:val="005D7189"/>
    <w:rsid w:val="005E2A9B"/>
    <w:rsid w:val="005E32BC"/>
    <w:rsid w:val="005F1BCB"/>
    <w:rsid w:val="00602475"/>
    <w:rsid w:val="00611FCD"/>
    <w:rsid w:val="00634720"/>
    <w:rsid w:val="0064103B"/>
    <w:rsid w:val="00656B20"/>
    <w:rsid w:val="00667CFD"/>
    <w:rsid w:val="00673328"/>
    <w:rsid w:val="0068042A"/>
    <w:rsid w:val="006B5CB3"/>
    <w:rsid w:val="00701E20"/>
    <w:rsid w:val="00716ABD"/>
    <w:rsid w:val="00724256"/>
    <w:rsid w:val="00751003"/>
    <w:rsid w:val="00774BA0"/>
    <w:rsid w:val="00793DFF"/>
    <w:rsid w:val="007C6407"/>
    <w:rsid w:val="007D1880"/>
    <w:rsid w:val="00802850"/>
    <w:rsid w:val="00803D32"/>
    <w:rsid w:val="0082472B"/>
    <w:rsid w:val="008E36BA"/>
    <w:rsid w:val="008F6724"/>
    <w:rsid w:val="0091239A"/>
    <w:rsid w:val="00912EAE"/>
    <w:rsid w:val="009401EC"/>
    <w:rsid w:val="00940C2E"/>
    <w:rsid w:val="00966623"/>
    <w:rsid w:val="009A0D74"/>
    <w:rsid w:val="009A261B"/>
    <w:rsid w:val="009A5675"/>
    <w:rsid w:val="009C3941"/>
    <w:rsid w:val="009D4E68"/>
    <w:rsid w:val="00A200D6"/>
    <w:rsid w:val="00A45691"/>
    <w:rsid w:val="00A721C7"/>
    <w:rsid w:val="00A726B0"/>
    <w:rsid w:val="00A8173D"/>
    <w:rsid w:val="00A9790D"/>
    <w:rsid w:val="00AA6228"/>
    <w:rsid w:val="00AC28B5"/>
    <w:rsid w:val="00AC6146"/>
    <w:rsid w:val="00AE6698"/>
    <w:rsid w:val="00AE77C6"/>
    <w:rsid w:val="00AF2A4B"/>
    <w:rsid w:val="00AF7309"/>
    <w:rsid w:val="00B161B3"/>
    <w:rsid w:val="00B34FBD"/>
    <w:rsid w:val="00B537A3"/>
    <w:rsid w:val="00B56E1F"/>
    <w:rsid w:val="00B63D4D"/>
    <w:rsid w:val="00B65C6D"/>
    <w:rsid w:val="00B84A9D"/>
    <w:rsid w:val="00B94185"/>
    <w:rsid w:val="00B96FAF"/>
    <w:rsid w:val="00BB1E9D"/>
    <w:rsid w:val="00BB6F38"/>
    <w:rsid w:val="00BE0FD0"/>
    <w:rsid w:val="00BF1C89"/>
    <w:rsid w:val="00C03551"/>
    <w:rsid w:val="00C1213D"/>
    <w:rsid w:val="00C30972"/>
    <w:rsid w:val="00C42F53"/>
    <w:rsid w:val="00C84BA3"/>
    <w:rsid w:val="00CA7732"/>
    <w:rsid w:val="00CB447B"/>
    <w:rsid w:val="00CC60F7"/>
    <w:rsid w:val="00CE01E6"/>
    <w:rsid w:val="00D0164C"/>
    <w:rsid w:val="00D2751D"/>
    <w:rsid w:val="00D33C94"/>
    <w:rsid w:val="00D35B5C"/>
    <w:rsid w:val="00D40930"/>
    <w:rsid w:val="00D40F5B"/>
    <w:rsid w:val="00D62473"/>
    <w:rsid w:val="00DA3DEA"/>
    <w:rsid w:val="00E70CB6"/>
    <w:rsid w:val="00E70ED9"/>
    <w:rsid w:val="00E809B2"/>
    <w:rsid w:val="00E96BE4"/>
    <w:rsid w:val="00ED32E9"/>
    <w:rsid w:val="00ED3CC3"/>
    <w:rsid w:val="00F14BA8"/>
    <w:rsid w:val="00F21489"/>
    <w:rsid w:val="00F66649"/>
    <w:rsid w:val="00F67203"/>
    <w:rsid w:val="00F87964"/>
    <w:rsid w:val="00FB5055"/>
    <w:rsid w:val="00FE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2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23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12399"/>
  </w:style>
  <w:style w:type="character" w:customStyle="1" w:styleId="sfwc">
    <w:name w:val="sfwc"/>
    <w:basedOn w:val="a0"/>
    <w:rsid w:val="00112399"/>
  </w:style>
  <w:style w:type="character" w:styleId="a4">
    <w:name w:val="Hyperlink"/>
    <w:basedOn w:val="a0"/>
    <w:uiPriority w:val="99"/>
    <w:semiHidden/>
    <w:unhideWhenUsed/>
    <w:rsid w:val="001123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9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90599"/>
    <w:pPr>
      <w:spacing w:after="0" w:line="240" w:lineRule="auto"/>
      <w:ind w:firstLine="283"/>
      <w:jc w:val="both"/>
    </w:pPr>
    <w:rPr>
      <w:rFonts w:ascii="Times New Roman" w:eastAsia="Calibri" w:hAnsi="Times New Roman" w:cs="Times New Roman"/>
      <w:i/>
      <w:i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0599"/>
    <w:rPr>
      <w:rFonts w:ascii="Times New Roman" w:eastAsia="Calibri" w:hAnsi="Times New Roman" w:cs="Times New Roman"/>
      <w:i/>
      <w:iCs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172A87"/>
    <w:rPr>
      <w:b/>
      <w:bCs/>
    </w:rPr>
  </w:style>
  <w:style w:type="paragraph" w:styleId="a8">
    <w:name w:val="Body Text"/>
    <w:basedOn w:val="a"/>
    <w:link w:val="a9"/>
    <w:uiPriority w:val="99"/>
    <w:unhideWhenUsed/>
    <w:rsid w:val="00AC28B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28B5"/>
  </w:style>
  <w:style w:type="paragraph" w:customStyle="1" w:styleId="Default">
    <w:name w:val="Default"/>
    <w:uiPriority w:val="99"/>
    <w:rsid w:val="0012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252C0"/>
    <w:pPr>
      <w:ind w:left="720"/>
      <w:contextualSpacing/>
    </w:pPr>
  </w:style>
  <w:style w:type="paragraph" w:styleId="ab">
    <w:name w:val="No Spacing"/>
    <w:link w:val="ac"/>
    <w:uiPriority w:val="1"/>
    <w:qFormat/>
    <w:rsid w:val="00701E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locked/>
    <w:rsid w:val="00B65C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019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29363858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954509154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805397192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115758101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0851103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234850043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876041002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14388251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i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7311367226797322"/>
          <c:y val="4.1538809970435617E-2"/>
          <c:w val="0.61195039855044464"/>
          <c:h val="0.610632206379854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0.96000000000000063</c:v>
                </c:pt>
                <c:pt idx="1">
                  <c:v>0.88000000000000078</c:v>
                </c:pt>
                <c:pt idx="2">
                  <c:v>0.87000000000000199</c:v>
                </c:pt>
                <c:pt idx="3">
                  <c:v>0.88000000000000078</c:v>
                </c:pt>
                <c:pt idx="4">
                  <c:v>0.91700000000000004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0.98</c:v>
                </c:pt>
                <c:pt idx="1">
                  <c:v>0.83000000000000063</c:v>
                </c:pt>
                <c:pt idx="2">
                  <c:v>0.78</c:v>
                </c:pt>
                <c:pt idx="3">
                  <c:v>0.9</c:v>
                </c:pt>
                <c:pt idx="4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0.8900000000000009</c:v>
                </c:pt>
                <c:pt idx="2">
                  <c:v>0.84000000000000064</c:v>
                </c:pt>
                <c:pt idx="3">
                  <c:v>0.9</c:v>
                </c:pt>
                <c:pt idx="4">
                  <c:v>0.61000000000000065</c:v>
                </c:pt>
              </c:numCache>
            </c:numRef>
          </c:val>
        </c:ser>
        <c:shape val="cone"/>
        <c:axId val="126379520"/>
        <c:axId val="126381056"/>
        <c:axId val="0"/>
      </c:bar3DChart>
      <c:catAx>
        <c:axId val="12637952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6381056"/>
        <c:crosses val="autoZero"/>
        <c:auto val="1"/>
        <c:lblAlgn val="ctr"/>
        <c:lblOffset val="100"/>
      </c:catAx>
      <c:valAx>
        <c:axId val="126381056"/>
        <c:scaling>
          <c:orientation val="minMax"/>
        </c:scaling>
        <c:axPos val="l"/>
        <c:majorGridlines/>
        <c:numFmt formatCode="0%" sourceLinked="1"/>
        <c:tickLblPos val="nextTo"/>
        <c:crossAx val="126379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738639991127351"/>
          <c:y val="0.7005773635307222"/>
          <c:w val="0.12238101493563652"/>
          <c:h val="0.22841420426700537"/>
        </c:manualLayout>
      </c:layout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0.33000000000000101</c:v>
                </c:pt>
                <c:pt idx="1">
                  <c:v>0.16</c:v>
                </c:pt>
                <c:pt idx="2">
                  <c:v>0.55000000000000004</c:v>
                </c:pt>
                <c:pt idx="3">
                  <c:v>0.4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0.67000000000000204</c:v>
                </c:pt>
                <c:pt idx="1">
                  <c:v>0.84000000000000064</c:v>
                </c:pt>
                <c:pt idx="2">
                  <c:v>0.45</c:v>
                </c:pt>
                <c:pt idx="3">
                  <c:v>0.60000000000000064</c:v>
                </c:pt>
                <c:pt idx="4">
                  <c:v>0.5</c:v>
                </c:pt>
              </c:numCache>
            </c:numRef>
          </c:val>
        </c:ser>
        <c:shape val="cylinder"/>
        <c:axId val="126426112"/>
        <c:axId val="126595840"/>
        <c:axId val="0"/>
      </c:bar3DChart>
      <c:catAx>
        <c:axId val="126426112"/>
        <c:scaling>
          <c:orientation val="minMax"/>
        </c:scaling>
        <c:axPos val="b"/>
        <c:tickLblPos val="nextTo"/>
        <c:crossAx val="126595840"/>
        <c:crosses val="autoZero"/>
        <c:auto val="1"/>
        <c:lblAlgn val="ctr"/>
        <c:lblOffset val="100"/>
      </c:catAx>
      <c:valAx>
        <c:axId val="126595840"/>
        <c:scaling>
          <c:orientation val="minMax"/>
        </c:scaling>
        <c:axPos val="l"/>
        <c:majorGridlines/>
        <c:numFmt formatCode="0%" sourceLinked="1"/>
        <c:tickLblPos val="nextTo"/>
        <c:crossAx val="126426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7F5E-74A9-449C-A452-4F82AE53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15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30</cp:revision>
  <cp:lastPrinted>2018-04-18T08:43:00Z</cp:lastPrinted>
  <dcterms:created xsi:type="dcterms:W3CDTF">2018-04-13T02:58:00Z</dcterms:created>
  <dcterms:modified xsi:type="dcterms:W3CDTF">2019-04-12T03:39:00Z</dcterms:modified>
</cp:coreProperties>
</file>